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D1D4999" w14:textId="77777777" w:rsidR="004E2D02" w:rsidRPr="00CC36AE" w:rsidRDefault="004E2D02" w:rsidP="00126EE2">
      <w:pPr>
        <w:spacing w:after="0" w:line="240" w:lineRule="auto"/>
        <w:jc w:val="center"/>
        <w:rPr>
          <w:rFonts w:ascii="Times New Roman" w:eastAsia="Times New Roman" w:hAnsi="Times New Roman" w:cs="Times New Roman"/>
          <w:sz w:val="24"/>
          <w:szCs w:val="24"/>
        </w:rPr>
      </w:pPr>
      <w:r w:rsidRPr="00CC36AE">
        <w:rPr>
          <w:rFonts w:ascii="Times New Roman" w:eastAsia="Times New Roman" w:hAnsi="Times New Roman" w:cs="Times New Roman"/>
          <w:b/>
          <w:sz w:val="24"/>
          <w:szCs w:val="24"/>
        </w:rPr>
        <w:t>UŽDAROJI AKCINĖ BENDROVĖ „ALYTAUS ŠILUMOS TINKLAI“</w:t>
      </w:r>
    </w:p>
    <w:p w14:paraId="179D6839" w14:textId="77777777" w:rsidR="004E2D02" w:rsidRPr="00CC36AE" w:rsidRDefault="004E2D02" w:rsidP="00126EE2">
      <w:pPr>
        <w:spacing w:after="0" w:line="240" w:lineRule="auto"/>
        <w:rPr>
          <w:rFonts w:ascii="Times New Roman" w:eastAsia="Times New Roman" w:hAnsi="Times New Roman" w:cs="Times New Roman"/>
          <w:sz w:val="24"/>
          <w:szCs w:val="24"/>
        </w:rPr>
      </w:pPr>
    </w:p>
    <w:p w14:paraId="0CB40D14" w14:textId="681F70E7" w:rsidR="004E2D02" w:rsidRPr="004E2D02" w:rsidRDefault="7238884B" w:rsidP="3AFD0FEA">
      <w:pPr>
        <w:keepNext/>
        <w:tabs>
          <w:tab w:val="left" w:pos="567"/>
          <w:tab w:val="left" w:pos="1134"/>
        </w:tabs>
        <w:overflowPunct w:val="0"/>
        <w:autoSpaceDE w:val="0"/>
        <w:autoSpaceDN w:val="0"/>
        <w:adjustRightInd w:val="0"/>
        <w:spacing w:after="0" w:line="240" w:lineRule="auto"/>
        <w:jc w:val="center"/>
        <w:outlineLvl w:val="5"/>
        <w:rPr>
          <w:rFonts w:ascii="Times New Roman" w:eastAsia="Times New Roman" w:hAnsi="Times New Roman" w:cs="Times New Roman"/>
          <w:b/>
          <w:bCs/>
          <w:sz w:val="24"/>
          <w:szCs w:val="24"/>
        </w:rPr>
      </w:pPr>
      <w:r w:rsidRPr="3AFD0FEA">
        <w:rPr>
          <w:rFonts w:ascii="Times New Roman" w:eastAsia="Times New Roman" w:hAnsi="Times New Roman" w:cs="Times New Roman"/>
          <w:b/>
          <w:bCs/>
          <w:sz w:val="24"/>
          <w:szCs w:val="24"/>
        </w:rPr>
        <w:t xml:space="preserve">TECHNINĖ </w:t>
      </w:r>
      <w:r w:rsidR="142E2751" w:rsidRPr="3AFD0FEA">
        <w:rPr>
          <w:rFonts w:ascii="Times New Roman" w:eastAsia="Times New Roman" w:hAnsi="Times New Roman" w:cs="Times New Roman"/>
          <w:b/>
          <w:bCs/>
          <w:sz w:val="24"/>
          <w:szCs w:val="24"/>
        </w:rPr>
        <w:t>SPECIFIKACIJA</w:t>
      </w:r>
    </w:p>
    <w:p w14:paraId="72667ED8" w14:textId="77777777" w:rsidR="004E2D02" w:rsidRPr="00CC36AE" w:rsidRDefault="004E2D02" w:rsidP="00126EE2">
      <w:pPr>
        <w:spacing w:after="0" w:line="240" w:lineRule="auto"/>
        <w:jc w:val="center"/>
        <w:rPr>
          <w:rFonts w:ascii="Times New Roman" w:eastAsia="Times New Roman" w:hAnsi="Times New Roman" w:cs="Times New Roman"/>
          <w:sz w:val="24"/>
          <w:szCs w:val="24"/>
        </w:rPr>
      </w:pPr>
    </w:p>
    <w:p w14:paraId="611D28B7" w14:textId="77777777" w:rsidR="004E2D02" w:rsidRPr="004E2D02" w:rsidRDefault="004E2D02" w:rsidP="00126EE2">
      <w:pPr>
        <w:spacing w:after="0" w:line="240" w:lineRule="auto"/>
        <w:jc w:val="center"/>
        <w:rPr>
          <w:rFonts w:ascii="Times New Roman" w:eastAsia="Times New Roman" w:hAnsi="Times New Roman" w:cs="Times New Roman"/>
          <w:b/>
          <w:caps/>
          <w:sz w:val="24"/>
          <w:szCs w:val="20"/>
        </w:rPr>
      </w:pPr>
      <w:bookmarkStart w:id="0" w:name="_Hlk220919001"/>
      <w:r w:rsidRPr="004E2D02">
        <w:rPr>
          <w:rFonts w:ascii="Times New Roman" w:eastAsia="Times New Roman" w:hAnsi="Times New Roman" w:cs="Times New Roman"/>
          <w:b/>
          <w:caps/>
          <w:sz w:val="24"/>
          <w:szCs w:val="20"/>
        </w:rPr>
        <w:t xml:space="preserve">ALYTAUS RAJONINĖS KATILINĖS TERMOFIKACINIO VANDENS </w:t>
      </w:r>
    </w:p>
    <w:p w14:paraId="36AFE540" w14:textId="637FB9B2" w:rsidR="004E2D02" w:rsidRDefault="7238884B" w:rsidP="3AFD0FEA">
      <w:pPr>
        <w:spacing w:after="0" w:line="240" w:lineRule="auto"/>
        <w:jc w:val="center"/>
        <w:rPr>
          <w:rFonts w:ascii="Times New Roman" w:eastAsia="Times New Roman" w:hAnsi="Times New Roman" w:cs="Times New Roman"/>
          <w:b/>
          <w:bCs/>
          <w:caps/>
          <w:sz w:val="24"/>
          <w:szCs w:val="24"/>
        </w:rPr>
      </w:pPr>
      <w:r w:rsidRPr="3AFD0FEA">
        <w:rPr>
          <w:rFonts w:ascii="Times New Roman" w:eastAsia="Times New Roman" w:hAnsi="Times New Roman" w:cs="Times New Roman"/>
          <w:b/>
          <w:bCs/>
          <w:caps/>
          <w:sz w:val="24"/>
          <w:szCs w:val="24"/>
        </w:rPr>
        <w:t xml:space="preserve">VAMZDYNO RUOŽO IR </w:t>
      </w:r>
      <w:r w:rsidR="5793579F" w:rsidRPr="3AFD0FEA">
        <w:rPr>
          <w:rFonts w:ascii="Times New Roman" w:eastAsia="Times New Roman" w:hAnsi="Times New Roman" w:cs="Times New Roman"/>
          <w:b/>
          <w:bCs/>
          <w:caps/>
          <w:sz w:val="24"/>
          <w:szCs w:val="24"/>
        </w:rPr>
        <w:t xml:space="preserve">sekcinės </w:t>
      </w:r>
      <w:r w:rsidR="075BDFF2" w:rsidRPr="3AFD0FEA">
        <w:rPr>
          <w:rFonts w:ascii="Times New Roman" w:eastAsia="Times New Roman" w:hAnsi="Times New Roman" w:cs="Times New Roman"/>
          <w:b/>
          <w:bCs/>
          <w:caps/>
          <w:sz w:val="24"/>
          <w:szCs w:val="24"/>
        </w:rPr>
        <w:t xml:space="preserve">SKLENDĖS </w:t>
      </w:r>
      <w:r w:rsidRPr="3AFD0FEA">
        <w:rPr>
          <w:rFonts w:ascii="Times New Roman" w:eastAsia="Times New Roman" w:hAnsi="Times New Roman" w:cs="Times New Roman"/>
          <w:b/>
          <w:bCs/>
          <w:caps/>
          <w:sz w:val="24"/>
          <w:szCs w:val="24"/>
        </w:rPr>
        <w:t xml:space="preserve">PAKEITIMAS </w:t>
      </w:r>
      <w:r w:rsidR="630D7625" w:rsidRPr="3AFD0FEA">
        <w:rPr>
          <w:rFonts w:ascii="Times New Roman" w:eastAsia="Times New Roman" w:hAnsi="Times New Roman" w:cs="Times New Roman"/>
          <w:b/>
          <w:bCs/>
          <w:caps/>
          <w:sz w:val="24"/>
          <w:szCs w:val="24"/>
        </w:rPr>
        <w:t>Naujais</w:t>
      </w:r>
    </w:p>
    <w:p w14:paraId="2A928CD8" w14:textId="77777777" w:rsidR="001020CC" w:rsidRDefault="001020CC" w:rsidP="00126EE2">
      <w:pPr>
        <w:spacing w:after="0" w:line="240" w:lineRule="auto"/>
        <w:jc w:val="center"/>
        <w:rPr>
          <w:rFonts w:ascii="Times New Roman" w:eastAsia="Times New Roman" w:hAnsi="Times New Roman" w:cs="Times New Roman"/>
          <w:b/>
          <w:caps/>
          <w:sz w:val="24"/>
          <w:szCs w:val="20"/>
        </w:rPr>
      </w:pPr>
    </w:p>
    <w:bookmarkEnd w:id="0"/>
    <w:p w14:paraId="6A88A7CC" w14:textId="77777777" w:rsidR="004E2D02" w:rsidRPr="004E2D02" w:rsidRDefault="004E2D02" w:rsidP="00126EE2">
      <w:pPr>
        <w:spacing w:after="0" w:line="240" w:lineRule="auto"/>
        <w:jc w:val="center"/>
        <w:rPr>
          <w:rFonts w:ascii="Times New Roman" w:eastAsia="Times New Roman" w:hAnsi="Times New Roman" w:cs="Times New Roman"/>
          <w:b/>
          <w:caps/>
          <w:sz w:val="24"/>
          <w:szCs w:val="20"/>
        </w:rPr>
      </w:pPr>
    </w:p>
    <w:p w14:paraId="11602C8F" w14:textId="0CDB9D53" w:rsidR="004E2D02" w:rsidRDefault="004E2D02" w:rsidP="00126EE2">
      <w:pPr>
        <w:tabs>
          <w:tab w:val="left" w:pos="851"/>
          <w:tab w:val="left" w:pos="1701"/>
        </w:tabs>
        <w:spacing w:after="0" w:line="240" w:lineRule="auto"/>
        <w:jc w:val="both"/>
        <w:rPr>
          <w:rFonts w:ascii="Times New Roman" w:eastAsia="Times New Roman" w:hAnsi="Times New Roman" w:cs="Times New Roman"/>
          <w:b/>
          <w:caps/>
          <w:sz w:val="24"/>
          <w:szCs w:val="24"/>
        </w:rPr>
      </w:pPr>
      <w:r w:rsidRPr="00EE5AA6">
        <w:rPr>
          <w:rFonts w:ascii="Times New Roman" w:eastAsia="Times New Roman" w:hAnsi="Times New Roman" w:cs="Times New Roman"/>
          <w:b/>
          <w:caps/>
          <w:sz w:val="24"/>
          <w:szCs w:val="20"/>
        </w:rPr>
        <w:t xml:space="preserve">BENDRI DUOMENYS </w:t>
      </w:r>
    </w:p>
    <w:p w14:paraId="56800AA0" w14:textId="77777777" w:rsidR="00CC36AE" w:rsidRPr="00CC36AE" w:rsidRDefault="00CC36AE" w:rsidP="00126EE2">
      <w:pPr>
        <w:tabs>
          <w:tab w:val="left" w:pos="851"/>
          <w:tab w:val="left" w:pos="1701"/>
        </w:tabs>
        <w:spacing w:after="0" w:line="240" w:lineRule="auto"/>
        <w:jc w:val="both"/>
        <w:rPr>
          <w:rFonts w:ascii="Times New Roman" w:eastAsia="Times New Roman" w:hAnsi="Times New Roman" w:cs="Times New Roman"/>
          <w:b/>
          <w:sz w:val="24"/>
          <w:szCs w:val="24"/>
        </w:rPr>
      </w:pPr>
    </w:p>
    <w:p w14:paraId="319A284A" w14:textId="592D477F" w:rsidR="007E68FC" w:rsidRPr="00CC36AE" w:rsidRDefault="7238884B" w:rsidP="3AFD0FEA">
      <w:pPr>
        <w:numPr>
          <w:ilvl w:val="1"/>
          <w:numId w:val="23"/>
        </w:numPr>
        <w:tabs>
          <w:tab w:val="left" w:pos="1134"/>
          <w:tab w:val="left" w:pos="1701"/>
        </w:tabs>
        <w:suppressAutoHyphens/>
        <w:spacing w:after="0" w:line="240" w:lineRule="auto"/>
        <w:ind w:left="0" w:firstLine="709"/>
        <w:contextualSpacing/>
        <w:jc w:val="both"/>
        <w:outlineLvl w:val="0"/>
        <w:rPr>
          <w:rFonts w:ascii="Times New Roman" w:eastAsia="Times New Roman" w:hAnsi="Times New Roman" w:cs="Times New Roman"/>
          <w:sz w:val="24"/>
          <w:szCs w:val="24"/>
        </w:rPr>
      </w:pPr>
      <w:r w:rsidRPr="76D72C2D">
        <w:rPr>
          <w:rFonts w:ascii="Times New Roman" w:eastAsia="Times New Roman" w:hAnsi="Times New Roman" w:cs="Times New Roman"/>
          <w:sz w:val="24"/>
          <w:szCs w:val="24"/>
        </w:rPr>
        <w:t xml:space="preserve">Pirkimo objektas: </w:t>
      </w:r>
      <w:bookmarkStart w:id="1" w:name="_Hlk79668979"/>
      <w:r w:rsidRPr="76D72C2D">
        <w:rPr>
          <w:rFonts w:ascii="Times New Roman" w:hAnsi="Times New Roman" w:cs="Times New Roman"/>
          <w:sz w:val="24"/>
          <w:szCs w:val="24"/>
        </w:rPr>
        <w:t xml:space="preserve">Alytaus rajoninės katilinės (toliau tekste – ARK), grįžtamo termofikacinio vandens vamzdyno ruožo DN500 ir  </w:t>
      </w:r>
      <w:r w:rsidRPr="76D72C2D">
        <w:rPr>
          <w:rFonts w:ascii="Times New Roman" w:eastAsia="Times New Roman" w:hAnsi="Times New Roman" w:cs="Times New Roman"/>
          <w:sz w:val="24"/>
          <w:szCs w:val="24"/>
        </w:rPr>
        <w:t xml:space="preserve">termofikacinio vandens </w:t>
      </w:r>
      <w:r w:rsidR="5793579F" w:rsidRPr="76D72C2D">
        <w:rPr>
          <w:rFonts w:ascii="Times New Roman" w:eastAsia="Times New Roman" w:hAnsi="Times New Roman" w:cs="Times New Roman"/>
          <w:sz w:val="24"/>
          <w:szCs w:val="24"/>
        </w:rPr>
        <w:t xml:space="preserve">sekcinės </w:t>
      </w:r>
      <w:r w:rsidR="2CC7C2F2" w:rsidRPr="76D72C2D">
        <w:rPr>
          <w:rFonts w:ascii="Times New Roman" w:eastAsia="Times New Roman" w:hAnsi="Times New Roman" w:cs="Times New Roman"/>
          <w:sz w:val="24"/>
          <w:szCs w:val="24"/>
        </w:rPr>
        <w:t>sklendės</w:t>
      </w:r>
      <w:r w:rsidR="0C611093" w:rsidRPr="76D72C2D">
        <w:rPr>
          <w:rFonts w:ascii="Times New Roman" w:eastAsia="Times New Roman" w:hAnsi="Times New Roman" w:cs="Times New Roman"/>
          <w:sz w:val="24"/>
          <w:szCs w:val="24"/>
        </w:rPr>
        <w:t xml:space="preserve">, </w:t>
      </w:r>
      <w:r w:rsidR="6180CFFC" w:rsidRPr="76D72C2D">
        <w:rPr>
          <w:rFonts w:ascii="Times New Roman" w:eastAsia="Times New Roman" w:hAnsi="Times New Roman" w:cs="Times New Roman"/>
          <w:sz w:val="24"/>
          <w:szCs w:val="24"/>
        </w:rPr>
        <w:t xml:space="preserve">kurią </w:t>
      </w:r>
      <w:r w:rsidR="6322ACE8" w:rsidRPr="76D72C2D">
        <w:rPr>
          <w:rFonts w:ascii="Times New Roman" w:eastAsia="Times New Roman" w:hAnsi="Times New Roman" w:cs="Times New Roman"/>
          <w:sz w:val="24"/>
          <w:szCs w:val="24"/>
        </w:rPr>
        <w:t>pateikia Užsakovas</w:t>
      </w:r>
      <w:r w:rsidR="6180CFFC" w:rsidRPr="76D72C2D">
        <w:rPr>
          <w:rFonts w:ascii="Times New Roman" w:eastAsia="Times New Roman" w:hAnsi="Times New Roman" w:cs="Times New Roman"/>
          <w:sz w:val="24"/>
          <w:szCs w:val="24"/>
        </w:rPr>
        <w:t>,</w:t>
      </w:r>
      <w:r w:rsidRPr="76D72C2D">
        <w:rPr>
          <w:rFonts w:ascii="Times New Roman" w:eastAsia="Times New Roman" w:hAnsi="Times New Roman" w:cs="Times New Roman"/>
          <w:sz w:val="24"/>
          <w:szCs w:val="24"/>
        </w:rPr>
        <w:t xml:space="preserve"> keitim</w:t>
      </w:r>
      <w:r w:rsidR="6322ACE8" w:rsidRPr="76D72C2D">
        <w:rPr>
          <w:rFonts w:ascii="Times New Roman" w:eastAsia="Times New Roman" w:hAnsi="Times New Roman" w:cs="Times New Roman"/>
          <w:sz w:val="24"/>
          <w:szCs w:val="24"/>
        </w:rPr>
        <w:t>as</w:t>
      </w:r>
      <w:bookmarkEnd w:id="1"/>
      <w:r w:rsidR="6180CFFC" w:rsidRPr="76D72C2D">
        <w:rPr>
          <w:rFonts w:ascii="Times New Roman" w:eastAsia="Times New Roman" w:hAnsi="Times New Roman" w:cs="Times New Roman"/>
          <w:sz w:val="24"/>
          <w:szCs w:val="24"/>
        </w:rPr>
        <w:t xml:space="preserve"> bei naujos elektrinės pavaros, kurią pateikia Užsakovas, sumontavimas </w:t>
      </w:r>
      <w:r w:rsidR="4C645A8D" w:rsidRPr="76D72C2D">
        <w:rPr>
          <w:rFonts w:ascii="Times New Roman" w:eastAsia="Times New Roman" w:hAnsi="Times New Roman" w:cs="Times New Roman"/>
          <w:sz w:val="24"/>
          <w:szCs w:val="24"/>
        </w:rPr>
        <w:t xml:space="preserve">ir suderinimas </w:t>
      </w:r>
      <w:r w:rsidR="6180CFFC" w:rsidRPr="76D72C2D">
        <w:rPr>
          <w:rFonts w:ascii="Times New Roman" w:eastAsia="Times New Roman" w:hAnsi="Times New Roman" w:cs="Times New Roman"/>
          <w:sz w:val="24"/>
          <w:szCs w:val="24"/>
        </w:rPr>
        <w:t>ant naujos sklendės</w:t>
      </w:r>
      <w:r w:rsidR="6322ACE8" w:rsidRPr="76D72C2D">
        <w:rPr>
          <w:rFonts w:ascii="Times New Roman" w:eastAsia="Times New Roman" w:hAnsi="Times New Roman" w:cs="Times New Roman"/>
          <w:sz w:val="24"/>
          <w:szCs w:val="24"/>
        </w:rPr>
        <w:t>.</w:t>
      </w:r>
    </w:p>
    <w:p w14:paraId="02087D85" w14:textId="113AD392" w:rsidR="007E68FC" w:rsidRPr="00CC36AE" w:rsidRDefault="6322ACE8" w:rsidP="3AFD0FEA">
      <w:pPr>
        <w:numPr>
          <w:ilvl w:val="1"/>
          <w:numId w:val="23"/>
        </w:numPr>
        <w:tabs>
          <w:tab w:val="left" w:pos="1134"/>
          <w:tab w:val="left" w:pos="1701"/>
        </w:tabs>
        <w:suppressAutoHyphens/>
        <w:spacing w:after="0" w:line="240" w:lineRule="auto"/>
        <w:ind w:left="0" w:firstLine="709"/>
        <w:contextualSpacing/>
        <w:jc w:val="both"/>
        <w:outlineLvl w:val="0"/>
        <w:rPr>
          <w:rFonts w:ascii="Times New Roman" w:eastAsia="Times New Roman" w:hAnsi="Times New Roman" w:cs="Times New Roman"/>
          <w:sz w:val="24"/>
          <w:szCs w:val="24"/>
        </w:rPr>
      </w:pPr>
      <w:r w:rsidRPr="3AFD0FEA">
        <w:rPr>
          <w:rFonts w:ascii="Times New Roman" w:hAnsi="Times New Roman" w:cs="Times New Roman"/>
          <w:sz w:val="24"/>
          <w:szCs w:val="24"/>
        </w:rPr>
        <w:t>Užsakovas: UAB „Alytaus šilumos tinklai“ (toliau tekste – Užsakovas), juridinio asmens kodas 149947714</w:t>
      </w:r>
      <w:r w:rsidR="7EE3C269" w:rsidRPr="3AFD0FEA">
        <w:rPr>
          <w:rFonts w:ascii="Times New Roman" w:hAnsi="Times New Roman" w:cs="Times New Roman"/>
          <w:sz w:val="24"/>
          <w:szCs w:val="24"/>
        </w:rPr>
        <w:t>.</w:t>
      </w:r>
    </w:p>
    <w:p w14:paraId="1AC41A9B" w14:textId="09D02CD0" w:rsidR="007E68FC" w:rsidRPr="00CC36AE" w:rsidRDefault="6322ACE8" w:rsidP="3AFD0FEA">
      <w:pPr>
        <w:numPr>
          <w:ilvl w:val="1"/>
          <w:numId w:val="23"/>
        </w:numPr>
        <w:tabs>
          <w:tab w:val="left" w:pos="1134"/>
          <w:tab w:val="left" w:pos="1701"/>
        </w:tabs>
        <w:suppressAutoHyphens/>
        <w:spacing w:after="0" w:line="240" w:lineRule="auto"/>
        <w:ind w:left="0" w:firstLine="709"/>
        <w:contextualSpacing/>
        <w:jc w:val="both"/>
        <w:outlineLvl w:val="0"/>
        <w:rPr>
          <w:rFonts w:ascii="Times New Roman" w:eastAsia="Times New Roman" w:hAnsi="Times New Roman" w:cs="Times New Roman"/>
          <w:sz w:val="24"/>
          <w:szCs w:val="24"/>
        </w:rPr>
      </w:pPr>
      <w:r w:rsidRPr="76D72C2D">
        <w:rPr>
          <w:rFonts w:ascii="Times New Roman" w:eastAsia="Times New Roman" w:hAnsi="Times New Roman" w:cs="Times New Roman"/>
          <w:sz w:val="24"/>
          <w:szCs w:val="24"/>
        </w:rPr>
        <w:t xml:space="preserve">Projektas bus įgyvendinamas pagal principą „iki rakto“. Techniniai reikalavimai išdėstyti šiame dokumente. Rangovas bus parenkamas viešojo pirkimo metu. Pagal </w:t>
      </w:r>
      <w:r w:rsidR="4E0B2460" w:rsidRPr="76D72C2D">
        <w:rPr>
          <w:rFonts w:ascii="Times New Roman" w:eastAsia="Times New Roman" w:hAnsi="Times New Roman" w:cs="Times New Roman"/>
          <w:sz w:val="24"/>
          <w:szCs w:val="24"/>
        </w:rPr>
        <w:t xml:space="preserve">techninę </w:t>
      </w:r>
      <w:r w:rsidR="1C5FBC09" w:rsidRPr="76D72C2D">
        <w:rPr>
          <w:rFonts w:ascii="Times New Roman" w:eastAsia="Times New Roman" w:hAnsi="Times New Roman" w:cs="Times New Roman"/>
          <w:sz w:val="24"/>
          <w:szCs w:val="24"/>
        </w:rPr>
        <w:t>specifikaciją</w:t>
      </w:r>
      <w:r w:rsidRPr="76D72C2D">
        <w:rPr>
          <w:rFonts w:ascii="Times New Roman" w:eastAsia="Times New Roman" w:hAnsi="Times New Roman" w:cs="Times New Roman"/>
          <w:sz w:val="24"/>
          <w:szCs w:val="24"/>
        </w:rPr>
        <w:t>, rangovas turi atlikti visus projektavimo, demontavimo, įrenginių pirkimo</w:t>
      </w:r>
      <w:r w:rsidR="5793579F" w:rsidRPr="76D72C2D">
        <w:rPr>
          <w:rFonts w:ascii="Times New Roman" w:eastAsia="Times New Roman" w:hAnsi="Times New Roman" w:cs="Times New Roman"/>
          <w:sz w:val="24"/>
          <w:szCs w:val="24"/>
        </w:rPr>
        <w:t xml:space="preserve"> (</w:t>
      </w:r>
      <w:r w:rsidR="4C8ED1C2" w:rsidRPr="76D72C2D">
        <w:rPr>
          <w:rFonts w:ascii="Times New Roman" w:eastAsia="Times New Roman" w:hAnsi="Times New Roman" w:cs="Times New Roman"/>
          <w:sz w:val="24"/>
          <w:szCs w:val="24"/>
        </w:rPr>
        <w:t>išskyrus</w:t>
      </w:r>
      <w:r w:rsidR="5793579F" w:rsidRPr="76D72C2D">
        <w:rPr>
          <w:rFonts w:ascii="Times New Roman" w:eastAsia="Times New Roman" w:hAnsi="Times New Roman" w:cs="Times New Roman"/>
          <w:sz w:val="24"/>
          <w:szCs w:val="24"/>
        </w:rPr>
        <w:t xml:space="preserve"> sklendės</w:t>
      </w:r>
      <w:r w:rsidR="5ABD741B" w:rsidRPr="76D72C2D">
        <w:rPr>
          <w:rFonts w:ascii="Times New Roman" w:eastAsia="Times New Roman" w:hAnsi="Times New Roman" w:cs="Times New Roman"/>
          <w:sz w:val="24"/>
          <w:szCs w:val="24"/>
        </w:rPr>
        <w:t xml:space="preserve"> su elektrinė pavara</w:t>
      </w:r>
      <w:r w:rsidR="4C8ED1C2" w:rsidRPr="76D72C2D">
        <w:rPr>
          <w:rFonts w:ascii="Times New Roman" w:eastAsia="Times New Roman" w:hAnsi="Times New Roman" w:cs="Times New Roman"/>
          <w:sz w:val="24"/>
          <w:szCs w:val="24"/>
        </w:rPr>
        <w:t>)</w:t>
      </w:r>
      <w:r w:rsidRPr="76D72C2D">
        <w:rPr>
          <w:rFonts w:ascii="Times New Roman" w:eastAsia="Times New Roman" w:hAnsi="Times New Roman" w:cs="Times New Roman"/>
          <w:sz w:val="24"/>
          <w:szCs w:val="24"/>
        </w:rPr>
        <w:t>, medžiagų tiekimo, statybos/montavimo</w:t>
      </w:r>
      <w:r w:rsidR="4E0B2460" w:rsidRPr="76D72C2D">
        <w:rPr>
          <w:rFonts w:ascii="Times New Roman" w:eastAsia="Times New Roman" w:hAnsi="Times New Roman" w:cs="Times New Roman"/>
          <w:sz w:val="24"/>
          <w:szCs w:val="24"/>
        </w:rPr>
        <w:t>, bandymo</w:t>
      </w:r>
      <w:r w:rsidRPr="76D72C2D">
        <w:rPr>
          <w:rFonts w:ascii="Times New Roman" w:eastAsia="Times New Roman" w:hAnsi="Times New Roman" w:cs="Times New Roman"/>
          <w:sz w:val="24"/>
          <w:szCs w:val="24"/>
        </w:rPr>
        <w:t xml:space="preserve"> darbus ir juos priduoti eksploatacijai.</w:t>
      </w:r>
    </w:p>
    <w:p w14:paraId="703D6421" w14:textId="77777777" w:rsidR="007E68FC" w:rsidRPr="00CC36AE" w:rsidRDefault="007E68FC" w:rsidP="00126EE2">
      <w:pPr>
        <w:numPr>
          <w:ilvl w:val="1"/>
          <w:numId w:val="23"/>
        </w:numPr>
        <w:tabs>
          <w:tab w:val="left" w:pos="1134"/>
          <w:tab w:val="left" w:pos="1701"/>
        </w:tabs>
        <w:suppressAutoHyphens/>
        <w:spacing w:after="0" w:line="240" w:lineRule="auto"/>
        <w:ind w:left="0" w:firstLine="709"/>
        <w:contextualSpacing/>
        <w:jc w:val="both"/>
        <w:outlineLvl w:val="0"/>
        <w:rPr>
          <w:rFonts w:ascii="Times New Roman" w:eastAsia="Times New Roman" w:hAnsi="Times New Roman" w:cs="Times New Roman"/>
          <w:sz w:val="24"/>
          <w:szCs w:val="24"/>
        </w:rPr>
      </w:pPr>
      <w:r w:rsidRPr="00CC36AE">
        <w:rPr>
          <w:rFonts w:ascii="Times New Roman" w:eastAsia="Times New Roman" w:hAnsi="Times New Roman" w:cs="Times New Roman"/>
          <w:sz w:val="24"/>
          <w:szCs w:val="24"/>
        </w:rPr>
        <w:t>Pagrindas projektavimui ir darbų vykdymui: sutartis.</w:t>
      </w:r>
    </w:p>
    <w:p w14:paraId="7E374331" w14:textId="77777777" w:rsidR="007E68FC" w:rsidRPr="00CC36AE" w:rsidRDefault="007E68FC" w:rsidP="00126EE2">
      <w:pPr>
        <w:numPr>
          <w:ilvl w:val="1"/>
          <w:numId w:val="23"/>
        </w:numPr>
        <w:tabs>
          <w:tab w:val="left" w:pos="1134"/>
          <w:tab w:val="left" w:pos="1701"/>
        </w:tabs>
        <w:suppressAutoHyphens/>
        <w:spacing w:after="0" w:line="240" w:lineRule="auto"/>
        <w:ind w:left="0" w:firstLine="709"/>
        <w:contextualSpacing/>
        <w:jc w:val="both"/>
        <w:outlineLvl w:val="0"/>
        <w:rPr>
          <w:rFonts w:ascii="Times New Roman" w:eastAsia="Times New Roman" w:hAnsi="Times New Roman" w:cs="Times New Roman"/>
          <w:sz w:val="24"/>
          <w:szCs w:val="24"/>
        </w:rPr>
      </w:pPr>
      <w:r w:rsidRPr="00CC36AE">
        <w:rPr>
          <w:rFonts w:ascii="Times New Roman" w:eastAsia="Times New Roman" w:hAnsi="Times New Roman" w:cs="Times New Roman"/>
          <w:sz w:val="24"/>
          <w:szCs w:val="24"/>
        </w:rPr>
        <w:t xml:space="preserve">Darbų atlikimo vieta:  Energetiku g. 10, Alytus. </w:t>
      </w:r>
    </w:p>
    <w:p w14:paraId="29199CB9" w14:textId="22993221" w:rsidR="007B16A6" w:rsidRPr="00CC36AE" w:rsidRDefault="5793579F" w:rsidP="3AFD0FEA">
      <w:pPr>
        <w:numPr>
          <w:ilvl w:val="1"/>
          <w:numId w:val="23"/>
        </w:numPr>
        <w:tabs>
          <w:tab w:val="left" w:pos="1134"/>
        </w:tabs>
        <w:suppressAutoHyphens/>
        <w:spacing w:after="0" w:line="240" w:lineRule="auto"/>
        <w:ind w:left="0" w:firstLine="709"/>
        <w:contextualSpacing/>
        <w:jc w:val="both"/>
        <w:outlineLvl w:val="0"/>
        <w:rPr>
          <w:rFonts w:ascii="Times New Roman" w:eastAsia="Times New Roman" w:hAnsi="Times New Roman" w:cs="Times New Roman"/>
          <w:sz w:val="24"/>
          <w:szCs w:val="24"/>
        </w:rPr>
      </w:pPr>
      <w:r w:rsidRPr="76D72C2D">
        <w:rPr>
          <w:rFonts w:ascii="Times New Roman" w:eastAsia="Times New Roman" w:hAnsi="Times New Roman" w:cs="Times New Roman"/>
          <w:sz w:val="24"/>
          <w:szCs w:val="24"/>
        </w:rPr>
        <w:t>Numatomas darbų atlikimo laikas – ARK įrenginių planinio stabdymo metu (preliminari pradžia – 2026-</w:t>
      </w:r>
      <w:r w:rsidR="7E027D02" w:rsidRPr="76D72C2D">
        <w:rPr>
          <w:rFonts w:ascii="Times New Roman" w:eastAsia="Times New Roman" w:hAnsi="Times New Roman" w:cs="Times New Roman"/>
          <w:sz w:val="24"/>
          <w:szCs w:val="24"/>
        </w:rPr>
        <w:t>05</w:t>
      </w:r>
      <w:r w:rsidRPr="76D72C2D">
        <w:rPr>
          <w:rFonts w:ascii="Times New Roman" w:eastAsia="Times New Roman" w:hAnsi="Times New Roman" w:cs="Times New Roman"/>
          <w:sz w:val="24"/>
          <w:szCs w:val="24"/>
        </w:rPr>
        <w:t>-</w:t>
      </w:r>
      <w:r w:rsidR="3AA8A346" w:rsidRPr="76D72C2D">
        <w:rPr>
          <w:rFonts w:ascii="Times New Roman" w:eastAsia="Times New Roman" w:hAnsi="Times New Roman" w:cs="Times New Roman"/>
          <w:sz w:val="24"/>
          <w:szCs w:val="24"/>
        </w:rPr>
        <w:t xml:space="preserve">26 </w:t>
      </w:r>
      <w:r w:rsidRPr="76D72C2D">
        <w:rPr>
          <w:rFonts w:ascii="Times New Roman" w:eastAsia="Times New Roman" w:hAnsi="Times New Roman" w:cs="Times New Roman"/>
          <w:sz w:val="24"/>
          <w:szCs w:val="24"/>
        </w:rPr>
        <w:t xml:space="preserve">d.). </w:t>
      </w:r>
      <w:r w:rsidR="364A1515" w:rsidRPr="76D72C2D">
        <w:rPr>
          <w:rFonts w:ascii="Times New Roman" w:eastAsia="Times New Roman" w:hAnsi="Times New Roman" w:cs="Times New Roman"/>
          <w:sz w:val="24"/>
          <w:szCs w:val="24"/>
        </w:rPr>
        <w:t xml:space="preserve">Sklendė  su atvamzdžių </w:t>
      </w:r>
      <w:r w:rsidR="3A9387B8" w:rsidRPr="76D72C2D">
        <w:rPr>
          <w:rFonts w:ascii="Times New Roman" w:eastAsia="Times New Roman" w:hAnsi="Times New Roman" w:cs="Times New Roman"/>
          <w:sz w:val="24"/>
          <w:szCs w:val="24"/>
        </w:rPr>
        <w:t>ir esamai</w:t>
      </w:r>
      <w:r w:rsidR="08430181" w:rsidRPr="76D72C2D">
        <w:rPr>
          <w:rFonts w:ascii="Times New Roman" w:eastAsia="Times New Roman" w:hAnsi="Times New Roman" w:cs="Times New Roman"/>
          <w:sz w:val="24"/>
          <w:szCs w:val="24"/>
        </w:rPr>
        <w:t xml:space="preserve">s pajungimais </w:t>
      </w:r>
      <w:r w:rsidR="364A1515" w:rsidRPr="76D72C2D">
        <w:rPr>
          <w:rFonts w:ascii="Times New Roman" w:eastAsia="Times New Roman" w:hAnsi="Times New Roman" w:cs="Times New Roman"/>
          <w:sz w:val="24"/>
          <w:szCs w:val="24"/>
        </w:rPr>
        <w:t>tu</w:t>
      </w:r>
      <w:r w:rsidR="5D863CE6" w:rsidRPr="76D72C2D">
        <w:rPr>
          <w:rFonts w:ascii="Times New Roman" w:eastAsia="Times New Roman" w:hAnsi="Times New Roman" w:cs="Times New Roman"/>
          <w:sz w:val="24"/>
          <w:szCs w:val="24"/>
        </w:rPr>
        <w:t>ri būti įvirint</w:t>
      </w:r>
      <w:r w:rsidR="590B1DE1" w:rsidRPr="76D72C2D">
        <w:rPr>
          <w:rFonts w:ascii="Times New Roman" w:eastAsia="Times New Roman" w:hAnsi="Times New Roman" w:cs="Times New Roman"/>
          <w:sz w:val="24"/>
          <w:szCs w:val="24"/>
        </w:rPr>
        <w:t>i</w:t>
      </w:r>
      <w:r w:rsidR="5D863CE6" w:rsidRPr="76D72C2D">
        <w:rPr>
          <w:rFonts w:ascii="Times New Roman" w:eastAsia="Times New Roman" w:hAnsi="Times New Roman" w:cs="Times New Roman"/>
          <w:sz w:val="24"/>
          <w:szCs w:val="24"/>
        </w:rPr>
        <w:t xml:space="preserve"> ne ilgiau kaip per 2 (dvi) ka</w:t>
      </w:r>
      <w:r w:rsidR="4074026F" w:rsidRPr="76D72C2D">
        <w:rPr>
          <w:rFonts w:ascii="Times New Roman" w:eastAsia="Times New Roman" w:hAnsi="Times New Roman" w:cs="Times New Roman"/>
          <w:sz w:val="24"/>
          <w:szCs w:val="24"/>
        </w:rPr>
        <w:t xml:space="preserve">lendorinės dienas </w:t>
      </w:r>
      <w:proofErr w:type="spellStart"/>
      <w:r w:rsidR="4074026F" w:rsidRPr="76D72C2D">
        <w:rPr>
          <w:rFonts w:ascii="Times New Roman" w:eastAsia="Times New Roman" w:hAnsi="Times New Roman" w:cs="Times New Roman"/>
          <w:sz w:val="24"/>
          <w:szCs w:val="24"/>
        </w:rPr>
        <w:t>t.y</w:t>
      </w:r>
      <w:proofErr w:type="spellEnd"/>
      <w:r w:rsidR="4074026F" w:rsidRPr="76D72C2D">
        <w:rPr>
          <w:rFonts w:ascii="Times New Roman" w:eastAsia="Times New Roman" w:hAnsi="Times New Roman" w:cs="Times New Roman"/>
          <w:sz w:val="24"/>
          <w:szCs w:val="24"/>
        </w:rPr>
        <w:t xml:space="preserve">. nuo 2026-05-26 iki 2026-05-28 d. imtinai. </w:t>
      </w:r>
      <w:r w:rsidR="068D234A" w:rsidRPr="76D72C2D">
        <w:rPr>
          <w:rFonts w:ascii="Times New Roman" w:eastAsia="Times New Roman" w:hAnsi="Times New Roman" w:cs="Times New Roman"/>
          <w:sz w:val="24"/>
          <w:szCs w:val="24"/>
        </w:rPr>
        <w:t>Likęs v</w:t>
      </w:r>
      <w:r w:rsidRPr="76D72C2D">
        <w:rPr>
          <w:rFonts w:ascii="Times New Roman" w:eastAsia="Times New Roman" w:hAnsi="Times New Roman" w:cs="Times New Roman"/>
          <w:sz w:val="24"/>
          <w:szCs w:val="24"/>
        </w:rPr>
        <w:t>amzdynas  turi būti įvirint</w:t>
      </w:r>
      <w:r w:rsidR="702999E5" w:rsidRPr="76D72C2D">
        <w:rPr>
          <w:rFonts w:ascii="Times New Roman" w:eastAsia="Times New Roman" w:hAnsi="Times New Roman" w:cs="Times New Roman"/>
          <w:sz w:val="24"/>
          <w:szCs w:val="24"/>
        </w:rPr>
        <w:t>a</w:t>
      </w:r>
      <w:r w:rsidRPr="76D72C2D">
        <w:rPr>
          <w:rFonts w:ascii="Times New Roman" w:eastAsia="Times New Roman" w:hAnsi="Times New Roman" w:cs="Times New Roman"/>
          <w:sz w:val="24"/>
          <w:szCs w:val="24"/>
        </w:rPr>
        <w:t>s ne ilgiau kaip per 1</w:t>
      </w:r>
      <w:r w:rsidR="515F3366" w:rsidRPr="76D72C2D">
        <w:rPr>
          <w:rFonts w:ascii="Times New Roman" w:eastAsia="Times New Roman" w:hAnsi="Times New Roman" w:cs="Times New Roman"/>
          <w:sz w:val="24"/>
          <w:szCs w:val="24"/>
        </w:rPr>
        <w:t>4</w:t>
      </w:r>
      <w:r w:rsidRPr="76D72C2D">
        <w:rPr>
          <w:rFonts w:ascii="Times New Roman" w:eastAsia="Times New Roman" w:hAnsi="Times New Roman" w:cs="Times New Roman"/>
          <w:sz w:val="24"/>
          <w:szCs w:val="24"/>
        </w:rPr>
        <w:t xml:space="preserve"> (</w:t>
      </w:r>
      <w:r w:rsidR="515F3366" w:rsidRPr="76D72C2D">
        <w:rPr>
          <w:rFonts w:ascii="Times New Roman" w:eastAsia="Times New Roman" w:hAnsi="Times New Roman" w:cs="Times New Roman"/>
          <w:sz w:val="24"/>
          <w:szCs w:val="24"/>
        </w:rPr>
        <w:t>keturiolika) kalendorinių</w:t>
      </w:r>
      <w:r w:rsidRPr="76D72C2D">
        <w:rPr>
          <w:rFonts w:ascii="Times New Roman" w:eastAsia="Times New Roman" w:hAnsi="Times New Roman" w:cs="Times New Roman"/>
          <w:sz w:val="24"/>
          <w:szCs w:val="24"/>
        </w:rPr>
        <w:t xml:space="preserve"> dienų </w:t>
      </w:r>
      <w:proofErr w:type="spellStart"/>
      <w:r w:rsidRPr="76D72C2D">
        <w:rPr>
          <w:rFonts w:ascii="Times New Roman" w:eastAsia="Times New Roman" w:hAnsi="Times New Roman" w:cs="Times New Roman"/>
          <w:sz w:val="24"/>
          <w:szCs w:val="24"/>
        </w:rPr>
        <w:t>t.y</w:t>
      </w:r>
      <w:proofErr w:type="spellEnd"/>
      <w:r w:rsidRPr="76D72C2D">
        <w:rPr>
          <w:rFonts w:ascii="Times New Roman" w:eastAsia="Times New Roman" w:hAnsi="Times New Roman" w:cs="Times New Roman"/>
          <w:sz w:val="24"/>
          <w:szCs w:val="24"/>
        </w:rPr>
        <w:t>. nuo 2026-</w:t>
      </w:r>
      <w:r w:rsidR="3AA8A346" w:rsidRPr="76D72C2D">
        <w:rPr>
          <w:rFonts w:ascii="Times New Roman" w:eastAsia="Times New Roman" w:hAnsi="Times New Roman" w:cs="Times New Roman"/>
          <w:sz w:val="24"/>
          <w:szCs w:val="24"/>
        </w:rPr>
        <w:t>05</w:t>
      </w:r>
      <w:r w:rsidRPr="76D72C2D">
        <w:rPr>
          <w:rFonts w:ascii="Times New Roman" w:eastAsia="Times New Roman" w:hAnsi="Times New Roman" w:cs="Times New Roman"/>
          <w:sz w:val="24"/>
          <w:szCs w:val="24"/>
        </w:rPr>
        <w:t>-</w:t>
      </w:r>
      <w:r w:rsidR="3AA8A346" w:rsidRPr="76D72C2D">
        <w:rPr>
          <w:rFonts w:ascii="Times New Roman" w:eastAsia="Times New Roman" w:hAnsi="Times New Roman" w:cs="Times New Roman"/>
          <w:sz w:val="24"/>
          <w:szCs w:val="24"/>
        </w:rPr>
        <w:t xml:space="preserve">26 </w:t>
      </w:r>
      <w:r w:rsidRPr="76D72C2D">
        <w:rPr>
          <w:rFonts w:ascii="Times New Roman" w:eastAsia="Times New Roman" w:hAnsi="Times New Roman" w:cs="Times New Roman"/>
          <w:sz w:val="24"/>
          <w:szCs w:val="24"/>
        </w:rPr>
        <w:t>iki 2026-06-</w:t>
      </w:r>
      <w:r w:rsidR="6CDD4C93" w:rsidRPr="76D72C2D">
        <w:rPr>
          <w:rFonts w:ascii="Times New Roman" w:eastAsia="Times New Roman" w:hAnsi="Times New Roman" w:cs="Times New Roman"/>
          <w:sz w:val="24"/>
          <w:szCs w:val="24"/>
        </w:rPr>
        <w:t xml:space="preserve">08 </w:t>
      </w:r>
      <w:r w:rsidRPr="76D72C2D">
        <w:rPr>
          <w:rFonts w:ascii="Times New Roman" w:eastAsia="Times New Roman" w:hAnsi="Times New Roman" w:cs="Times New Roman"/>
          <w:sz w:val="24"/>
          <w:szCs w:val="24"/>
        </w:rPr>
        <w:t xml:space="preserve">d. imtinai. Visi likusieji darbai užbaigti pagal sutartyje numatytą terminą. Tiksli katilinės įrenginių planinio stabdymo ir darbų pradžios data bus patikslinta ne vėliau kaip 2026 m. gegužės mėn. </w:t>
      </w:r>
      <w:r w:rsidR="0C4D7396" w:rsidRPr="76D72C2D">
        <w:rPr>
          <w:rFonts w:ascii="Times New Roman" w:eastAsia="Times New Roman" w:hAnsi="Times New Roman" w:cs="Times New Roman"/>
          <w:sz w:val="24"/>
          <w:szCs w:val="24"/>
        </w:rPr>
        <w:t xml:space="preserve">pirmą </w:t>
      </w:r>
      <w:r w:rsidRPr="76D72C2D">
        <w:rPr>
          <w:rFonts w:ascii="Times New Roman" w:eastAsia="Times New Roman" w:hAnsi="Times New Roman" w:cs="Times New Roman"/>
          <w:sz w:val="24"/>
          <w:szCs w:val="24"/>
        </w:rPr>
        <w:t>savaitę.</w:t>
      </w:r>
    </w:p>
    <w:p w14:paraId="5718C6AE" w14:textId="341A2162" w:rsidR="004E718C" w:rsidRPr="00CC36AE" w:rsidRDefault="6322ACE8" w:rsidP="3AFD0FEA">
      <w:pPr>
        <w:numPr>
          <w:ilvl w:val="1"/>
          <w:numId w:val="23"/>
        </w:numPr>
        <w:tabs>
          <w:tab w:val="left" w:pos="1134"/>
          <w:tab w:val="left" w:pos="1701"/>
        </w:tabs>
        <w:suppressAutoHyphens/>
        <w:spacing w:after="0" w:line="240" w:lineRule="auto"/>
        <w:ind w:left="0" w:firstLine="709"/>
        <w:contextualSpacing/>
        <w:jc w:val="both"/>
        <w:outlineLvl w:val="0"/>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 xml:space="preserve">Esama padėtis: </w:t>
      </w:r>
      <w:bookmarkStart w:id="2" w:name="_Hlk220925862"/>
      <w:r w:rsidRPr="3AFD0FEA">
        <w:rPr>
          <w:rFonts w:ascii="Times New Roman" w:eastAsia="Times New Roman" w:hAnsi="Times New Roman" w:cs="Times New Roman"/>
          <w:sz w:val="24"/>
          <w:szCs w:val="24"/>
        </w:rPr>
        <w:t>tyrimas vietoje</w:t>
      </w:r>
      <w:bookmarkEnd w:id="2"/>
      <w:r w:rsidRPr="3AFD0FEA">
        <w:rPr>
          <w:rFonts w:ascii="Times New Roman" w:eastAsia="Times New Roman" w:hAnsi="Times New Roman" w:cs="Times New Roman"/>
          <w:sz w:val="24"/>
          <w:szCs w:val="24"/>
        </w:rPr>
        <w:t>.</w:t>
      </w:r>
      <w:r w:rsidR="6E147990" w:rsidRPr="3AFD0FEA">
        <w:rPr>
          <w:rFonts w:ascii="Times New Roman" w:eastAsia="Times New Roman" w:hAnsi="Times New Roman" w:cs="Times New Roman"/>
          <w:sz w:val="24"/>
          <w:szCs w:val="24"/>
        </w:rPr>
        <w:t xml:space="preserve"> Rangovas dėl tikslesnių ir išsamesnių duomenų apie numatomus atlikti darbus prieš pateikdamas pasiūlymą gali apsilankyti būsimoje įrenginių montavimo vietoje, susipažinti su esama situacija, turima dokumentacija ir numatyti visus senų įrenginių demontavimo ir naujų montavimo metu </w:t>
      </w:r>
      <w:r w:rsidR="40F07113" w:rsidRPr="3AFD0FEA">
        <w:rPr>
          <w:rFonts w:ascii="Times New Roman" w:eastAsia="Times New Roman" w:hAnsi="Times New Roman" w:cs="Times New Roman"/>
          <w:sz w:val="24"/>
          <w:szCs w:val="24"/>
        </w:rPr>
        <w:t xml:space="preserve">būtinas patiekti </w:t>
      </w:r>
      <w:r w:rsidR="6E147990" w:rsidRPr="3AFD0FEA">
        <w:rPr>
          <w:rFonts w:ascii="Times New Roman" w:eastAsia="Times New Roman" w:hAnsi="Times New Roman" w:cs="Times New Roman"/>
          <w:sz w:val="24"/>
          <w:szCs w:val="24"/>
        </w:rPr>
        <w:t xml:space="preserve">medžiagas ir </w:t>
      </w:r>
      <w:r w:rsidR="40F07113" w:rsidRPr="3AFD0FEA">
        <w:rPr>
          <w:rFonts w:ascii="Times New Roman" w:eastAsia="Times New Roman" w:hAnsi="Times New Roman" w:cs="Times New Roman"/>
          <w:sz w:val="24"/>
          <w:szCs w:val="24"/>
        </w:rPr>
        <w:t xml:space="preserve">atlikti </w:t>
      </w:r>
      <w:r w:rsidR="6E147990" w:rsidRPr="3AFD0FEA">
        <w:rPr>
          <w:rFonts w:ascii="Times New Roman" w:eastAsia="Times New Roman" w:hAnsi="Times New Roman" w:cs="Times New Roman"/>
          <w:sz w:val="24"/>
          <w:szCs w:val="24"/>
        </w:rPr>
        <w:t>darbus. Senų įrenginių demontavimo bei naujų sumontavimo metu iškilus nenumatytiems klausimams, jie turi būti išspręsti nedidinant sutarties kainos.</w:t>
      </w:r>
      <w:r w:rsidR="6B271F8C" w:rsidRPr="3AFD0FEA">
        <w:rPr>
          <w:rFonts w:ascii="Times New Roman" w:eastAsia="Times New Roman" w:hAnsi="Times New Roman" w:cs="Times New Roman"/>
          <w:sz w:val="24"/>
          <w:szCs w:val="24"/>
        </w:rPr>
        <w:t xml:space="preserve"> </w:t>
      </w:r>
      <w:r w:rsidR="6E147990" w:rsidRPr="3AFD0FEA">
        <w:rPr>
          <w:rFonts w:ascii="Times New Roman" w:eastAsia="Times New Roman" w:hAnsi="Times New Roman" w:cs="Times New Roman"/>
          <w:sz w:val="24"/>
          <w:szCs w:val="24"/>
        </w:rPr>
        <w:t>Konkurso laimėtojui su Perkančiuoju subjektu bus siūloma sudaryti vienkartinę sutartį iki visiško įsipareigojimų įvykdymo, bet ne ilgiau kaip 12 mėn.</w:t>
      </w:r>
    </w:p>
    <w:p w14:paraId="6C8AF054" w14:textId="246560D8" w:rsidR="004E718C" w:rsidRPr="00CC36AE" w:rsidRDefault="6E147990" w:rsidP="3AFD0FEA">
      <w:pPr>
        <w:numPr>
          <w:ilvl w:val="1"/>
          <w:numId w:val="23"/>
        </w:numPr>
        <w:tabs>
          <w:tab w:val="left" w:pos="1134"/>
          <w:tab w:val="left" w:pos="1701"/>
        </w:tabs>
        <w:suppressAutoHyphens/>
        <w:spacing w:after="0" w:line="240" w:lineRule="auto"/>
        <w:ind w:left="0" w:firstLine="709"/>
        <w:contextualSpacing/>
        <w:jc w:val="both"/>
        <w:outlineLvl w:val="0"/>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Visus gaminius</w:t>
      </w:r>
      <w:r w:rsidR="2B6B9EDC" w:rsidRPr="3AFD0FEA">
        <w:rPr>
          <w:rFonts w:ascii="Times New Roman" w:eastAsia="Times New Roman" w:hAnsi="Times New Roman" w:cs="Times New Roman"/>
          <w:sz w:val="24"/>
          <w:szCs w:val="24"/>
        </w:rPr>
        <w:t xml:space="preserve"> išskyrus </w:t>
      </w:r>
      <w:r w:rsidR="5273783E" w:rsidRPr="3AFD0FEA">
        <w:rPr>
          <w:rFonts w:ascii="Times New Roman" w:eastAsia="Times New Roman" w:hAnsi="Times New Roman" w:cs="Times New Roman"/>
          <w:sz w:val="24"/>
          <w:szCs w:val="24"/>
        </w:rPr>
        <w:t xml:space="preserve">sklendę </w:t>
      </w:r>
      <w:r w:rsidR="2B6B9EDC" w:rsidRPr="3AFD0FEA">
        <w:rPr>
          <w:rFonts w:ascii="Times New Roman" w:eastAsia="Times New Roman" w:hAnsi="Times New Roman" w:cs="Times New Roman"/>
          <w:sz w:val="24"/>
          <w:szCs w:val="24"/>
        </w:rPr>
        <w:t>DN500</w:t>
      </w:r>
      <w:r w:rsidR="59AA098B" w:rsidRPr="3AFD0FEA">
        <w:rPr>
          <w:rFonts w:ascii="Times New Roman" w:eastAsia="Times New Roman" w:hAnsi="Times New Roman" w:cs="Times New Roman"/>
          <w:sz w:val="24"/>
          <w:szCs w:val="24"/>
        </w:rPr>
        <w:t xml:space="preserve"> su el. pavara</w:t>
      </w:r>
      <w:r w:rsidR="2B6B9EDC" w:rsidRPr="3AFD0FEA">
        <w:rPr>
          <w:rFonts w:ascii="Times New Roman" w:eastAsia="Times New Roman" w:hAnsi="Times New Roman" w:cs="Times New Roman"/>
          <w:sz w:val="24"/>
          <w:szCs w:val="24"/>
        </w:rPr>
        <w:t xml:space="preserve">, </w:t>
      </w:r>
      <w:r w:rsidR="5273783E" w:rsidRPr="3AFD0FEA">
        <w:rPr>
          <w:rFonts w:ascii="Times New Roman" w:eastAsia="Times New Roman" w:hAnsi="Times New Roman" w:cs="Times New Roman"/>
          <w:sz w:val="24"/>
          <w:szCs w:val="24"/>
        </w:rPr>
        <w:t xml:space="preserve">kurią </w:t>
      </w:r>
      <w:r w:rsidR="2B6B9EDC" w:rsidRPr="3AFD0FEA">
        <w:rPr>
          <w:rFonts w:ascii="Times New Roman" w:eastAsia="Times New Roman" w:hAnsi="Times New Roman" w:cs="Times New Roman"/>
          <w:sz w:val="24"/>
          <w:szCs w:val="24"/>
        </w:rPr>
        <w:t xml:space="preserve">pateikia Užsakovas </w:t>
      </w:r>
      <w:r w:rsidRPr="3AFD0FEA">
        <w:rPr>
          <w:rFonts w:ascii="Times New Roman" w:eastAsia="Times New Roman" w:hAnsi="Times New Roman" w:cs="Times New Roman"/>
          <w:sz w:val="24"/>
          <w:szCs w:val="24"/>
        </w:rPr>
        <w:t>, įrangą</w:t>
      </w:r>
      <w:r w:rsidR="72435FC9" w:rsidRPr="3AFD0FEA">
        <w:rPr>
          <w:rFonts w:ascii="Times New Roman" w:eastAsia="Times New Roman" w:hAnsi="Times New Roman" w:cs="Times New Roman"/>
          <w:sz w:val="24"/>
          <w:szCs w:val="24"/>
        </w:rPr>
        <w:t>,</w:t>
      </w:r>
      <w:r w:rsidRPr="3AFD0FEA">
        <w:rPr>
          <w:rFonts w:ascii="Times New Roman" w:eastAsia="Times New Roman" w:hAnsi="Times New Roman" w:cs="Times New Roman"/>
          <w:sz w:val="24"/>
          <w:szCs w:val="24"/>
        </w:rPr>
        <w:t xml:space="preserve"> medžiagas</w:t>
      </w:r>
      <w:r w:rsidR="72435FC9" w:rsidRPr="3AFD0FEA">
        <w:rPr>
          <w:rFonts w:ascii="Times New Roman" w:eastAsia="Times New Roman" w:hAnsi="Times New Roman" w:cs="Times New Roman"/>
          <w:sz w:val="24"/>
          <w:szCs w:val="24"/>
        </w:rPr>
        <w:t xml:space="preserve"> ir darbo jėgą</w:t>
      </w:r>
      <w:r w:rsidRPr="3AFD0FEA">
        <w:rPr>
          <w:rFonts w:ascii="Times New Roman" w:eastAsia="Times New Roman" w:hAnsi="Times New Roman" w:cs="Times New Roman"/>
          <w:sz w:val="24"/>
          <w:szCs w:val="24"/>
        </w:rPr>
        <w:t xml:space="preserve">, reikalingas darbų atlikimui, komplektuoja Rangovas. </w:t>
      </w:r>
    </w:p>
    <w:p w14:paraId="2932AEAB" w14:textId="128298ED" w:rsidR="004E718C" w:rsidRPr="00CC36AE" w:rsidRDefault="004E718C" w:rsidP="00126EE2">
      <w:pPr>
        <w:numPr>
          <w:ilvl w:val="1"/>
          <w:numId w:val="23"/>
        </w:numPr>
        <w:tabs>
          <w:tab w:val="left" w:pos="1134"/>
          <w:tab w:val="left" w:pos="1701"/>
        </w:tabs>
        <w:suppressAutoHyphens/>
        <w:spacing w:after="0" w:line="240" w:lineRule="auto"/>
        <w:ind w:left="0" w:firstLine="709"/>
        <w:contextualSpacing/>
        <w:jc w:val="both"/>
        <w:outlineLvl w:val="0"/>
        <w:rPr>
          <w:rFonts w:ascii="Times New Roman" w:eastAsia="Times New Roman" w:hAnsi="Times New Roman" w:cs="Times New Roman"/>
          <w:sz w:val="24"/>
          <w:szCs w:val="24"/>
        </w:rPr>
      </w:pPr>
      <w:r w:rsidRPr="00CC36AE">
        <w:rPr>
          <w:rFonts w:ascii="Times New Roman" w:eastAsia="Times New Roman" w:hAnsi="Times New Roman" w:cs="Times New Roman"/>
          <w:sz w:val="24"/>
          <w:szCs w:val="24"/>
        </w:rPr>
        <w:t>Kasdieninį darbo zonų išvalymą, nuo susidariusių atliekų, vykdo Rangovas.</w:t>
      </w:r>
    </w:p>
    <w:p w14:paraId="37316CA7" w14:textId="0A6321E1" w:rsidR="001849FD" w:rsidRPr="00DD2232" w:rsidRDefault="001849FD" w:rsidP="00DD2232">
      <w:pPr>
        <w:tabs>
          <w:tab w:val="left" w:pos="851"/>
          <w:tab w:val="left" w:pos="1701"/>
        </w:tabs>
        <w:suppressAutoHyphens/>
        <w:spacing w:after="0" w:line="240" w:lineRule="auto"/>
        <w:contextualSpacing/>
        <w:jc w:val="both"/>
        <w:outlineLvl w:val="0"/>
        <w:rPr>
          <w:rFonts w:ascii="Times New Roman" w:eastAsia="Times New Roman" w:hAnsi="Times New Roman" w:cs="Times New Roman"/>
          <w:sz w:val="24"/>
          <w:szCs w:val="24"/>
        </w:rPr>
      </w:pPr>
    </w:p>
    <w:p w14:paraId="454355BD" w14:textId="1E76F6EF" w:rsidR="00EE5AA6" w:rsidRDefault="2B6B9EDC" w:rsidP="3AFD0FEA">
      <w:pPr>
        <w:tabs>
          <w:tab w:val="left" w:pos="851"/>
          <w:tab w:val="left" w:pos="1701"/>
        </w:tabs>
        <w:spacing w:after="0" w:line="240" w:lineRule="auto"/>
        <w:jc w:val="both"/>
        <w:rPr>
          <w:rFonts w:ascii="Times New Roman" w:eastAsia="Times New Roman" w:hAnsi="Times New Roman" w:cs="Times New Roman"/>
          <w:b/>
          <w:bCs/>
          <w:caps/>
          <w:sz w:val="24"/>
          <w:szCs w:val="24"/>
        </w:rPr>
      </w:pPr>
      <w:r w:rsidRPr="3AFD0FEA">
        <w:rPr>
          <w:rFonts w:ascii="Times New Roman" w:eastAsia="Times New Roman" w:hAnsi="Times New Roman" w:cs="Times New Roman"/>
          <w:b/>
          <w:bCs/>
          <w:caps/>
          <w:sz w:val="24"/>
          <w:szCs w:val="24"/>
        </w:rPr>
        <w:t>BENDRIEJI REIKALAVIMAI</w:t>
      </w:r>
    </w:p>
    <w:p w14:paraId="404160B5" w14:textId="77777777" w:rsidR="00FA7C66" w:rsidRPr="00FA7C66" w:rsidRDefault="00FA7C66" w:rsidP="00FA7C66">
      <w:pPr>
        <w:tabs>
          <w:tab w:val="left" w:pos="1134"/>
          <w:tab w:val="left" w:pos="1701"/>
        </w:tabs>
        <w:spacing w:after="0" w:line="240" w:lineRule="auto"/>
        <w:ind w:firstLine="709"/>
        <w:jc w:val="both"/>
        <w:rPr>
          <w:rFonts w:ascii="Times New Roman" w:eastAsia="Times New Roman" w:hAnsi="Times New Roman" w:cs="Times New Roman"/>
          <w:sz w:val="24"/>
          <w:szCs w:val="24"/>
        </w:rPr>
      </w:pPr>
    </w:p>
    <w:p w14:paraId="74ECAE12" w14:textId="6335954D" w:rsidR="00EE5AA6" w:rsidRPr="00FA7C66" w:rsidRDefault="00EE5AA6" w:rsidP="00FA7C66">
      <w:pPr>
        <w:numPr>
          <w:ilvl w:val="1"/>
          <w:numId w:val="23"/>
        </w:numPr>
        <w:tabs>
          <w:tab w:val="left" w:pos="1134"/>
          <w:tab w:val="left" w:pos="1701"/>
        </w:tabs>
        <w:suppressAutoHyphens/>
        <w:spacing w:after="0" w:line="240" w:lineRule="auto"/>
        <w:ind w:left="0" w:firstLine="709"/>
        <w:contextualSpacing/>
        <w:jc w:val="both"/>
        <w:outlineLvl w:val="0"/>
        <w:rPr>
          <w:rFonts w:ascii="Times New Roman" w:eastAsia="Times New Roman" w:hAnsi="Times New Roman" w:cs="Times New Roman"/>
          <w:sz w:val="24"/>
          <w:szCs w:val="24"/>
        </w:rPr>
      </w:pPr>
      <w:r w:rsidRPr="00FA7C66">
        <w:rPr>
          <w:rFonts w:ascii="Times New Roman" w:eastAsia="Times New Roman" w:hAnsi="Times New Roman" w:cs="Times New Roman"/>
          <w:sz w:val="24"/>
          <w:szCs w:val="24"/>
        </w:rPr>
        <w:t>Darbai atliekami patalpoje. Patalpoje aplinkos sąlygos sekančios:</w:t>
      </w:r>
    </w:p>
    <w:p w14:paraId="36DECDC5" w14:textId="584860E5" w:rsidR="00EE5AA6" w:rsidRPr="00B36CBE" w:rsidRDefault="2B6B9EDC" w:rsidP="3AFD0FEA">
      <w:pPr>
        <w:numPr>
          <w:ilvl w:val="0"/>
          <w:numId w:val="20"/>
        </w:numPr>
        <w:tabs>
          <w:tab w:val="left" w:pos="1134"/>
          <w:tab w:val="left" w:pos="1701"/>
        </w:tabs>
        <w:suppressAutoHyphens/>
        <w:spacing w:after="0" w:line="240" w:lineRule="auto"/>
        <w:ind w:left="709" w:hanging="295"/>
        <w:contextualSpacing/>
        <w:jc w:val="both"/>
        <w:outlineLvl w:val="0"/>
      </w:pPr>
      <w:r w:rsidRPr="3AFD0FEA">
        <w:rPr>
          <w:rFonts w:ascii="Times New Roman" w:eastAsia="Times New Roman" w:hAnsi="Times New Roman" w:cs="Times New Roman"/>
          <w:sz w:val="24"/>
          <w:szCs w:val="24"/>
        </w:rPr>
        <w:t>Oro temperatūra -</w:t>
      </w:r>
      <w:r w:rsidR="62993A92" w:rsidRPr="3AFD0FEA">
        <w:rPr>
          <w:rFonts w:ascii="Times New Roman" w:eastAsia="Times New Roman" w:hAnsi="Times New Roman" w:cs="Times New Roman"/>
          <w:sz w:val="24"/>
          <w:szCs w:val="24"/>
        </w:rPr>
        <w:t xml:space="preserve"> </w:t>
      </w:r>
      <w:r w:rsidRPr="3AFD0FEA">
        <w:rPr>
          <w:rFonts w:ascii="Times New Roman" w:eastAsia="Times New Roman" w:hAnsi="Times New Roman" w:cs="Times New Roman"/>
          <w:sz w:val="24"/>
          <w:szCs w:val="24"/>
        </w:rPr>
        <w:t>+10/+30</w:t>
      </w:r>
      <w:r w:rsidRPr="3AFD0FEA">
        <w:rPr>
          <w:rFonts w:ascii="Times New Roman" w:eastAsia="Times New Roman" w:hAnsi="Times New Roman" w:cs="Times New Roman"/>
          <w:sz w:val="24"/>
          <w:szCs w:val="24"/>
          <w:vertAlign w:val="superscript"/>
        </w:rPr>
        <w:t>0</w:t>
      </w:r>
      <w:r w:rsidRPr="3AFD0FEA">
        <w:rPr>
          <w:rFonts w:ascii="Times New Roman" w:eastAsia="Times New Roman" w:hAnsi="Times New Roman" w:cs="Times New Roman"/>
          <w:sz w:val="24"/>
          <w:szCs w:val="24"/>
        </w:rPr>
        <w:t>C;</w:t>
      </w:r>
    </w:p>
    <w:p w14:paraId="1C88C154" w14:textId="6BBA1F7C" w:rsidR="00EE5AA6" w:rsidRPr="00B36CBE" w:rsidRDefault="2B6B9EDC" w:rsidP="3AFD0FEA">
      <w:pPr>
        <w:numPr>
          <w:ilvl w:val="0"/>
          <w:numId w:val="20"/>
        </w:numPr>
        <w:tabs>
          <w:tab w:val="left" w:pos="1134"/>
          <w:tab w:val="left" w:pos="1701"/>
        </w:tabs>
        <w:suppressAutoHyphens/>
        <w:spacing w:after="0" w:line="240" w:lineRule="auto"/>
        <w:ind w:left="709" w:hanging="295"/>
        <w:contextualSpacing/>
        <w:jc w:val="both"/>
        <w:outlineLvl w:val="0"/>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 xml:space="preserve">Santykinė drėgmė - 50/90 </w:t>
      </w:r>
      <w:r w:rsidRPr="3AFD0FEA">
        <w:rPr>
          <w:rFonts w:ascii="Times New Roman" w:eastAsia="Times New Roman" w:hAnsi="Times New Roman" w:cs="Times New Roman"/>
          <w:sz w:val="24"/>
          <w:szCs w:val="24"/>
          <w:lang w:val="en-US"/>
        </w:rPr>
        <w:t>%</w:t>
      </w:r>
      <w:r w:rsidRPr="3AFD0FEA">
        <w:rPr>
          <w:rFonts w:ascii="Times New Roman" w:eastAsia="Times New Roman" w:hAnsi="Times New Roman" w:cs="Times New Roman"/>
          <w:sz w:val="24"/>
          <w:szCs w:val="24"/>
        </w:rPr>
        <w:t>.</w:t>
      </w:r>
    </w:p>
    <w:p w14:paraId="456D8749" w14:textId="619E17FE" w:rsidR="00EE5AA6" w:rsidRPr="00FA7C66" w:rsidRDefault="00EE5AA6" w:rsidP="00FA7C66">
      <w:pPr>
        <w:numPr>
          <w:ilvl w:val="1"/>
          <w:numId w:val="23"/>
        </w:numPr>
        <w:tabs>
          <w:tab w:val="left" w:pos="1134"/>
          <w:tab w:val="left" w:pos="1701"/>
        </w:tabs>
        <w:suppressAutoHyphens/>
        <w:spacing w:after="0" w:line="240" w:lineRule="auto"/>
        <w:ind w:left="0" w:firstLine="709"/>
        <w:contextualSpacing/>
        <w:jc w:val="both"/>
        <w:outlineLvl w:val="0"/>
        <w:rPr>
          <w:rFonts w:ascii="Times New Roman" w:eastAsia="Times New Roman" w:hAnsi="Times New Roman" w:cs="Times New Roman"/>
          <w:sz w:val="24"/>
          <w:szCs w:val="24"/>
        </w:rPr>
      </w:pPr>
      <w:r w:rsidRPr="00FA7C66">
        <w:rPr>
          <w:rFonts w:ascii="Times New Roman" w:eastAsia="Times New Roman" w:hAnsi="Times New Roman" w:cs="Times New Roman"/>
          <w:sz w:val="24"/>
          <w:szCs w:val="24"/>
        </w:rPr>
        <w:t>Rangovas prieš darbų pradžią Užsakovo technikos direktoriaus vardu pateikia darbuotojų, kurie atliks projektavimą, vykdys darbus ar kontroliuos darbų eigą bei kokybę, sąrašą, kuriame nurodyta darbuotojų kvalifikacija, pareigos.</w:t>
      </w:r>
    </w:p>
    <w:p w14:paraId="15EBD835" w14:textId="77777777" w:rsidR="00EE5AA6" w:rsidRPr="00FA7C66" w:rsidRDefault="00EE5AA6" w:rsidP="00FA7C66">
      <w:pPr>
        <w:numPr>
          <w:ilvl w:val="1"/>
          <w:numId w:val="23"/>
        </w:numPr>
        <w:tabs>
          <w:tab w:val="left" w:pos="1134"/>
          <w:tab w:val="left" w:pos="1701"/>
        </w:tabs>
        <w:suppressAutoHyphens/>
        <w:spacing w:after="0" w:line="240" w:lineRule="auto"/>
        <w:ind w:left="0" w:firstLine="709"/>
        <w:contextualSpacing/>
        <w:jc w:val="both"/>
        <w:outlineLvl w:val="0"/>
        <w:rPr>
          <w:rFonts w:ascii="Times New Roman" w:eastAsia="Times New Roman" w:hAnsi="Times New Roman" w:cs="Times New Roman"/>
          <w:sz w:val="24"/>
          <w:szCs w:val="24"/>
        </w:rPr>
      </w:pPr>
      <w:r w:rsidRPr="00FA7C66">
        <w:rPr>
          <w:rFonts w:ascii="Times New Roman" w:eastAsia="Times New Roman" w:hAnsi="Times New Roman" w:cs="Times New Roman"/>
          <w:sz w:val="24"/>
          <w:szCs w:val="24"/>
        </w:rPr>
        <w:lastRenderedPageBreak/>
        <w:t>Darbo vietos paruošimo darbai, atskiriant darbo zoną, turi būti iš anksto aptarti ir suderinti su Užsakovu.</w:t>
      </w:r>
    </w:p>
    <w:p w14:paraId="13D2372F" w14:textId="09AE71C4" w:rsidR="00EE5AA6" w:rsidRPr="00FA7C66" w:rsidRDefault="00EE5AA6" w:rsidP="00FA7C66">
      <w:pPr>
        <w:numPr>
          <w:ilvl w:val="1"/>
          <w:numId w:val="23"/>
        </w:numPr>
        <w:tabs>
          <w:tab w:val="left" w:pos="1134"/>
          <w:tab w:val="left" w:pos="1701"/>
        </w:tabs>
        <w:suppressAutoHyphens/>
        <w:spacing w:after="0" w:line="240" w:lineRule="auto"/>
        <w:ind w:left="0" w:firstLine="709"/>
        <w:contextualSpacing/>
        <w:jc w:val="both"/>
        <w:outlineLvl w:val="0"/>
        <w:rPr>
          <w:rFonts w:ascii="Times New Roman" w:eastAsia="Times New Roman" w:hAnsi="Times New Roman" w:cs="Times New Roman"/>
          <w:sz w:val="24"/>
          <w:szCs w:val="24"/>
        </w:rPr>
      </w:pPr>
      <w:r w:rsidRPr="00FA7C66">
        <w:rPr>
          <w:rFonts w:ascii="Times New Roman" w:eastAsia="Times New Roman" w:hAnsi="Times New Roman" w:cs="Times New Roman"/>
          <w:sz w:val="24"/>
          <w:szCs w:val="24"/>
        </w:rPr>
        <w:t xml:space="preserve">Rangovai, vykdydami darbus </w:t>
      </w:r>
      <w:r w:rsidR="00D346A5" w:rsidRPr="00FA7C66">
        <w:rPr>
          <w:rFonts w:ascii="Times New Roman" w:eastAsia="Times New Roman" w:hAnsi="Times New Roman" w:cs="Times New Roman"/>
          <w:sz w:val="24"/>
          <w:szCs w:val="24"/>
        </w:rPr>
        <w:t>Užsakovo</w:t>
      </w:r>
      <w:r w:rsidRPr="00FA7C66">
        <w:rPr>
          <w:rFonts w:ascii="Times New Roman" w:eastAsia="Times New Roman" w:hAnsi="Times New Roman" w:cs="Times New Roman"/>
          <w:sz w:val="24"/>
          <w:szCs w:val="24"/>
        </w:rPr>
        <w:t xml:space="preserve"> teritorijose, privalo griežtai laikytis </w:t>
      </w:r>
      <w:r w:rsidR="00D346A5" w:rsidRPr="00FA7C66">
        <w:rPr>
          <w:rFonts w:ascii="Times New Roman" w:eastAsia="Times New Roman" w:hAnsi="Times New Roman" w:cs="Times New Roman"/>
          <w:sz w:val="24"/>
          <w:szCs w:val="24"/>
        </w:rPr>
        <w:t>Užsakovo</w:t>
      </w:r>
      <w:r w:rsidRPr="00FA7C66">
        <w:rPr>
          <w:rFonts w:ascii="Times New Roman" w:eastAsia="Times New Roman" w:hAnsi="Times New Roman" w:cs="Times New Roman"/>
          <w:sz w:val="24"/>
          <w:szCs w:val="24"/>
        </w:rPr>
        <w:t xml:space="preserve"> vidaus darbo tvarkos taisyklių reikalavimų. </w:t>
      </w:r>
      <w:r w:rsidR="00D346A5" w:rsidRPr="00FA7C66">
        <w:rPr>
          <w:rFonts w:ascii="Times New Roman" w:eastAsia="Times New Roman" w:hAnsi="Times New Roman" w:cs="Times New Roman"/>
          <w:sz w:val="24"/>
          <w:szCs w:val="24"/>
        </w:rPr>
        <w:t xml:space="preserve">Užsakovo </w:t>
      </w:r>
      <w:r w:rsidRPr="00FA7C66">
        <w:rPr>
          <w:rFonts w:ascii="Times New Roman" w:eastAsia="Times New Roman" w:hAnsi="Times New Roman" w:cs="Times New Roman"/>
          <w:sz w:val="24"/>
          <w:szCs w:val="24"/>
        </w:rPr>
        <w:t>teritorijoje rūkyti draudžiama, išskyrus tam tikslui skirtas vietas.</w:t>
      </w:r>
    </w:p>
    <w:p w14:paraId="029BB5F5" w14:textId="77777777" w:rsidR="00EE5AA6" w:rsidRPr="00FA7C66" w:rsidRDefault="00EE5AA6" w:rsidP="00FA7C66">
      <w:pPr>
        <w:numPr>
          <w:ilvl w:val="1"/>
          <w:numId w:val="23"/>
        </w:numPr>
        <w:tabs>
          <w:tab w:val="left" w:pos="1134"/>
          <w:tab w:val="left" w:pos="1701"/>
        </w:tabs>
        <w:suppressAutoHyphens/>
        <w:spacing w:after="0" w:line="240" w:lineRule="auto"/>
        <w:ind w:left="0" w:firstLine="709"/>
        <w:contextualSpacing/>
        <w:jc w:val="both"/>
        <w:outlineLvl w:val="0"/>
        <w:rPr>
          <w:rFonts w:ascii="Times New Roman" w:eastAsia="Times New Roman" w:hAnsi="Times New Roman" w:cs="Times New Roman"/>
          <w:sz w:val="24"/>
          <w:szCs w:val="24"/>
        </w:rPr>
      </w:pPr>
      <w:r w:rsidRPr="00FA7C66">
        <w:rPr>
          <w:rFonts w:ascii="Times New Roman" w:eastAsia="Times New Roman" w:hAnsi="Times New Roman" w:cs="Times New Roman"/>
          <w:sz w:val="24"/>
          <w:szCs w:val="24"/>
        </w:rPr>
        <w:t xml:space="preserve">Rangovas, vykdydamas darbus, turi užtikrinti normalias darbo sąlygas aptarnaujančiam personalui. </w:t>
      </w:r>
    </w:p>
    <w:p w14:paraId="2AA02E1B" w14:textId="77777777" w:rsidR="00EE5AA6" w:rsidRPr="00FA7C66" w:rsidRDefault="00EE5AA6" w:rsidP="00FA7C66">
      <w:pPr>
        <w:numPr>
          <w:ilvl w:val="1"/>
          <w:numId w:val="23"/>
        </w:numPr>
        <w:tabs>
          <w:tab w:val="left" w:pos="1134"/>
          <w:tab w:val="left" w:pos="1701"/>
        </w:tabs>
        <w:suppressAutoHyphens/>
        <w:spacing w:after="0" w:line="240" w:lineRule="auto"/>
        <w:ind w:left="0" w:firstLine="709"/>
        <w:contextualSpacing/>
        <w:jc w:val="both"/>
        <w:outlineLvl w:val="0"/>
        <w:rPr>
          <w:rFonts w:ascii="Times New Roman" w:eastAsia="Times New Roman" w:hAnsi="Times New Roman" w:cs="Times New Roman"/>
          <w:sz w:val="24"/>
          <w:szCs w:val="24"/>
        </w:rPr>
      </w:pPr>
      <w:r w:rsidRPr="00FA7C66">
        <w:rPr>
          <w:rFonts w:ascii="Times New Roman" w:eastAsia="Times New Roman" w:hAnsi="Times New Roman" w:cs="Times New Roman"/>
          <w:sz w:val="24"/>
          <w:szCs w:val="24"/>
        </w:rPr>
        <w:t>Darbai turi būti atliekami pagal Lietuvos Respublikoje galiojančias normas ir taisykles. Darbams atlikti naudojamos Lietuvos respublikoje ir ES šalyse sertifikuota įranga, gaminiai ir konstrukcijos.</w:t>
      </w:r>
    </w:p>
    <w:p w14:paraId="5E157AD4" w14:textId="77777777" w:rsidR="00EE5AA6" w:rsidRPr="00FA7C66" w:rsidRDefault="00EE5AA6" w:rsidP="00FA7C66">
      <w:pPr>
        <w:numPr>
          <w:ilvl w:val="1"/>
          <w:numId w:val="23"/>
        </w:numPr>
        <w:tabs>
          <w:tab w:val="left" w:pos="1134"/>
          <w:tab w:val="left" w:pos="1701"/>
        </w:tabs>
        <w:suppressAutoHyphens/>
        <w:spacing w:after="0" w:line="240" w:lineRule="auto"/>
        <w:ind w:left="0" w:firstLine="709"/>
        <w:contextualSpacing/>
        <w:jc w:val="both"/>
        <w:outlineLvl w:val="0"/>
        <w:rPr>
          <w:rFonts w:ascii="Times New Roman" w:eastAsia="Times New Roman" w:hAnsi="Times New Roman" w:cs="Times New Roman"/>
          <w:sz w:val="24"/>
          <w:szCs w:val="24"/>
        </w:rPr>
      </w:pPr>
      <w:r w:rsidRPr="00FA7C66">
        <w:rPr>
          <w:rFonts w:ascii="Times New Roman" w:eastAsia="Times New Roman" w:hAnsi="Times New Roman" w:cs="Times New Roman"/>
          <w:sz w:val="24"/>
          <w:szCs w:val="24"/>
        </w:rPr>
        <w:t>Rangovas turi apsirūpinti techninėmis priemonėmis, reikalingomis atlikti darbus.</w:t>
      </w:r>
    </w:p>
    <w:p w14:paraId="7916109F" w14:textId="139F2041" w:rsidR="00EE5AA6" w:rsidRPr="00FA7C66" w:rsidRDefault="2B6B9EDC" w:rsidP="3AFD0FEA">
      <w:pPr>
        <w:numPr>
          <w:ilvl w:val="1"/>
          <w:numId w:val="23"/>
        </w:numPr>
        <w:tabs>
          <w:tab w:val="left" w:pos="1134"/>
          <w:tab w:val="left" w:pos="1701"/>
        </w:tabs>
        <w:suppressAutoHyphens/>
        <w:spacing w:after="0" w:line="240" w:lineRule="auto"/>
        <w:ind w:left="0" w:firstLine="709"/>
        <w:contextualSpacing/>
        <w:jc w:val="both"/>
        <w:outlineLvl w:val="0"/>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Rangovas privalo savo lėšomis apsirūpinti būtinomis apsaugos, higienos ir priešgaisrinėmis priemonėmis. Taip pat Rangovas atsakingas už darb</w:t>
      </w:r>
      <w:r w:rsidR="6C460078" w:rsidRPr="3AFD0FEA">
        <w:rPr>
          <w:rFonts w:ascii="Times New Roman" w:eastAsia="Times New Roman" w:hAnsi="Times New Roman" w:cs="Times New Roman"/>
          <w:sz w:val="24"/>
          <w:szCs w:val="24"/>
        </w:rPr>
        <w:t>uotojų</w:t>
      </w:r>
      <w:r w:rsidRPr="3AFD0FEA">
        <w:rPr>
          <w:rFonts w:ascii="Times New Roman" w:eastAsia="Times New Roman" w:hAnsi="Times New Roman" w:cs="Times New Roman"/>
          <w:sz w:val="24"/>
          <w:szCs w:val="24"/>
        </w:rPr>
        <w:t xml:space="preserve"> saugos, priešgaisrinės saugos ir darbo higienos reikalavimų vykdymą.</w:t>
      </w:r>
    </w:p>
    <w:p w14:paraId="5E889C65" w14:textId="77777777" w:rsidR="00EE5AA6" w:rsidRPr="00FA7C66" w:rsidRDefault="00EE5AA6" w:rsidP="00FA7C66">
      <w:pPr>
        <w:numPr>
          <w:ilvl w:val="1"/>
          <w:numId w:val="23"/>
        </w:numPr>
        <w:tabs>
          <w:tab w:val="left" w:pos="1134"/>
          <w:tab w:val="left" w:pos="1701"/>
        </w:tabs>
        <w:suppressAutoHyphens/>
        <w:spacing w:after="0" w:line="240" w:lineRule="auto"/>
        <w:ind w:left="0" w:firstLine="709"/>
        <w:contextualSpacing/>
        <w:jc w:val="both"/>
        <w:outlineLvl w:val="0"/>
        <w:rPr>
          <w:rFonts w:ascii="Times New Roman" w:eastAsia="Times New Roman" w:hAnsi="Times New Roman" w:cs="Times New Roman"/>
          <w:sz w:val="24"/>
          <w:szCs w:val="24"/>
        </w:rPr>
      </w:pPr>
      <w:r w:rsidRPr="00FA7C66">
        <w:rPr>
          <w:rFonts w:ascii="Times New Roman" w:eastAsia="Times New Roman" w:hAnsi="Times New Roman" w:cs="Times New Roman"/>
          <w:sz w:val="24"/>
          <w:szCs w:val="24"/>
        </w:rPr>
        <w:t>Įvykus Užsakovo teritorijoje nelaimingam atsitikimui su Rangovo darbuotoju, nelaimingą atsitikimą tiria ir užskaito Rangovas. Esant būtinumui, tyrimo komisijos vadovo prašymu, Užsakovas skiria kompetentingą asmenį darbui komisijoje.</w:t>
      </w:r>
    </w:p>
    <w:p w14:paraId="39E4B99D" w14:textId="57B5D937" w:rsidR="00EE5AA6" w:rsidRPr="00FA7C66" w:rsidRDefault="00EE5AA6" w:rsidP="00FA7C66">
      <w:pPr>
        <w:numPr>
          <w:ilvl w:val="1"/>
          <w:numId w:val="23"/>
        </w:numPr>
        <w:tabs>
          <w:tab w:val="left" w:pos="1134"/>
          <w:tab w:val="left" w:pos="1701"/>
        </w:tabs>
        <w:suppressAutoHyphens/>
        <w:spacing w:after="0" w:line="240" w:lineRule="auto"/>
        <w:ind w:left="0" w:firstLine="709"/>
        <w:contextualSpacing/>
        <w:jc w:val="both"/>
        <w:outlineLvl w:val="0"/>
        <w:rPr>
          <w:rFonts w:ascii="Times New Roman" w:eastAsia="Times New Roman" w:hAnsi="Times New Roman" w:cs="Times New Roman"/>
          <w:sz w:val="24"/>
          <w:szCs w:val="24"/>
        </w:rPr>
      </w:pPr>
      <w:r w:rsidRPr="00FA7C66">
        <w:rPr>
          <w:rFonts w:ascii="Times New Roman" w:eastAsia="Times New Roman" w:hAnsi="Times New Roman" w:cs="Times New Roman"/>
          <w:sz w:val="24"/>
          <w:szCs w:val="24"/>
        </w:rPr>
        <w:t>Už suteiktas paslaugas atsiskaitoma per 30 (trisdešimt) kalendorinių dienų, skaičiuojant nuo atliktų darbų priėmimo-perdavimo akto pasirašymo ir PVM sąskaitos - faktūros pateikimo dienos informacinės sistemos „</w:t>
      </w:r>
      <w:proofErr w:type="spellStart"/>
      <w:r w:rsidRPr="00FA7C66">
        <w:rPr>
          <w:rFonts w:ascii="Times New Roman" w:eastAsia="Times New Roman" w:hAnsi="Times New Roman" w:cs="Times New Roman"/>
          <w:sz w:val="24"/>
          <w:szCs w:val="24"/>
        </w:rPr>
        <w:t>Sabis</w:t>
      </w:r>
      <w:proofErr w:type="spellEnd"/>
      <w:r w:rsidRPr="00FA7C66">
        <w:rPr>
          <w:rFonts w:ascii="Times New Roman" w:eastAsia="Times New Roman" w:hAnsi="Times New Roman" w:cs="Times New Roman"/>
          <w:sz w:val="24"/>
          <w:szCs w:val="24"/>
        </w:rPr>
        <w:t>“ priemonėmis.</w:t>
      </w:r>
    </w:p>
    <w:p w14:paraId="569E2AAA" w14:textId="5A974232" w:rsidR="007E68FC" w:rsidRPr="00AE0582" w:rsidRDefault="007E68FC" w:rsidP="00AE0582">
      <w:pPr>
        <w:tabs>
          <w:tab w:val="left" w:pos="851"/>
          <w:tab w:val="left" w:pos="1701"/>
        </w:tabs>
        <w:suppressAutoHyphens/>
        <w:spacing w:after="0" w:line="240" w:lineRule="auto"/>
        <w:ind w:left="1440"/>
        <w:contextualSpacing/>
        <w:jc w:val="both"/>
        <w:outlineLvl w:val="0"/>
        <w:rPr>
          <w:rFonts w:ascii="Times New Roman" w:eastAsia="Times New Roman" w:hAnsi="Times New Roman" w:cs="Times New Roman"/>
          <w:sz w:val="24"/>
          <w:szCs w:val="24"/>
        </w:rPr>
      </w:pPr>
    </w:p>
    <w:p w14:paraId="47C36709" w14:textId="03F07B79" w:rsidR="008A4970" w:rsidRDefault="000475AC" w:rsidP="00AE0582">
      <w:pPr>
        <w:tabs>
          <w:tab w:val="left" w:pos="851"/>
          <w:tab w:val="left" w:pos="1701"/>
        </w:tabs>
        <w:spacing w:after="0" w:line="240" w:lineRule="auto"/>
        <w:jc w:val="both"/>
        <w:rPr>
          <w:rFonts w:ascii="Times New Roman" w:eastAsia="Times New Roman" w:hAnsi="Times New Roman" w:cs="Times New Roman"/>
          <w:sz w:val="24"/>
          <w:szCs w:val="24"/>
        </w:rPr>
      </w:pPr>
      <w:bookmarkStart w:id="3" w:name="_Hlk220924516"/>
      <w:r>
        <w:rPr>
          <w:rFonts w:ascii="Times New Roman" w:eastAsia="Times New Roman" w:hAnsi="Times New Roman" w:cs="Times New Roman"/>
          <w:b/>
          <w:caps/>
          <w:sz w:val="24"/>
          <w:szCs w:val="20"/>
        </w:rPr>
        <w:t>DARBŲ APIMTIS</w:t>
      </w:r>
      <w:bookmarkEnd w:id="3"/>
      <w:r w:rsidR="008A4970" w:rsidRPr="00AE0582">
        <w:rPr>
          <w:rFonts w:ascii="Times New Roman" w:eastAsia="Times New Roman" w:hAnsi="Times New Roman" w:cs="Times New Roman"/>
          <w:sz w:val="24"/>
          <w:szCs w:val="24"/>
        </w:rPr>
        <w:t xml:space="preserve"> </w:t>
      </w:r>
    </w:p>
    <w:p w14:paraId="58852DD0" w14:textId="77777777" w:rsidR="00182D9C" w:rsidRPr="00AE0582" w:rsidRDefault="00182D9C" w:rsidP="00AE0582">
      <w:pPr>
        <w:tabs>
          <w:tab w:val="left" w:pos="851"/>
          <w:tab w:val="left" w:pos="1701"/>
        </w:tabs>
        <w:spacing w:after="0" w:line="240" w:lineRule="auto"/>
        <w:jc w:val="both"/>
        <w:rPr>
          <w:rFonts w:ascii="Times New Roman" w:eastAsia="Times New Roman" w:hAnsi="Times New Roman" w:cs="Times New Roman"/>
          <w:sz w:val="24"/>
          <w:szCs w:val="24"/>
        </w:rPr>
      </w:pPr>
    </w:p>
    <w:p w14:paraId="17A62838" w14:textId="77777777" w:rsidR="000475AC" w:rsidRPr="00AE0582" w:rsidRDefault="000475AC" w:rsidP="00AE0582">
      <w:pPr>
        <w:numPr>
          <w:ilvl w:val="1"/>
          <w:numId w:val="23"/>
        </w:numPr>
        <w:tabs>
          <w:tab w:val="left" w:pos="1134"/>
        </w:tabs>
        <w:spacing w:after="0" w:line="240" w:lineRule="auto"/>
        <w:ind w:left="0" w:firstLine="709"/>
        <w:jc w:val="both"/>
        <w:rPr>
          <w:rFonts w:ascii="Times New Roman" w:eastAsia="Times New Roman" w:hAnsi="Times New Roman" w:cs="Times New Roman"/>
          <w:sz w:val="24"/>
          <w:szCs w:val="24"/>
        </w:rPr>
      </w:pPr>
      <w:r w:rsidRPr="00AE0582">
        <w:rPr>
          <w:rFonts w:ascii="Times New Roman" w:eastAsia="Times New Roman" w:hAnsi="Times New Roman" w:cs="Times New Roman"/>
          <w:sz w:val="24"/>
          <w:szCs w:val="24"/>
        </w:rPr>
        <w:t>Darbai vykdomi dviem etapais: pirmas – techninio darbo projekto parengimas ir suderinimas su Užsakovu, antras – įrangos demontavimas-sumontavimas, paleidimas ir pridavimas Užsakovui.</w:t>
      </w:r>
    </w:p>
    <w:p w14:paraId="7D682572" w14:textId="6FB42E08" w:rsidR="000475AC" w:rsidRPr="00AE0582" w:rsidRDefault="000475AC" w:rsidP="00AE0582">
      <w:pPr>
        <w:numPr>
          <w:ilvl w:val="1"/>
          <w:numId w:val="23"/>
        </w:numPr>
        <w:tabs>
          <w:tab w:val="left" w:pos="851"/>
          <w:tab w:val="left" w:pos="1134"/>
          <w:tab w:val="left" w:pos="1701"/>
        </w:tabs>
        <w:suppressAutoHyphens/>
        <w:spacing w:after="0" w:line="240" w:lineRule="auto"/>
        <w:ind w:left="0" w:firstLine="709"/>
        <w:contextualSpacing/>
        <w:jc w:val="both"/>
        <w:outlineLvl w:val="0"/>
        <w:rPr>
          <w:rFonts w:ascii="Times New Roman" w:eastAsia="Times New Roman" w:hAnsi="Times New Roman" w:cs="Times New Roman"/>
          <w:sz w:val="24"/>
          <w:szCs w:val="24"/>
        </w:rPr>
      </w:pPr>
      <w:r w:rsidRPr="00AE0582">
        <w:rPr>
          <w:rFonts w:ascii="Times New Roman" w:eastAsia="Times New Roman" w:hAnsi="Times New Roman" w:cs="Times New Roman"/>
          <w:sz w:val="24"/>
          <w:szCs w:val="24"/>
        </w:rPr>
        <w:t>Prieš pradedant darbus būtina imtis priemonių, kad apsaugoti katilinėje esančius įrenginius nuo darbų metu atsirasiančių dulkių.</w:t>
      </w:r>
    </w:p>
    <w:p w14:paraId="6E56CB6F" w14:textId="31A80A23" w:rsidR="000E414E" w:rsidRPr="00AE0582" w:rsidRDefault="000E414E" w:rsidP="00AE0582">
      <w:pPr>
        <w:numPr>
          <w:ilvl w:val="1"/>
          <w:numId w:val="23"/>
        </w:numPr>
        <w:tabs>
          <w:tab w:val="left" w:pos="851"/>
          <w:tab w:val="left" w:pos="1134"/>
          <w:tab w:val="left" w:pos="1701"/>
        </w:tabs>
        <w:suppressAutoHyphens/>
        <w:spacing w:after="0" w:line="240" w:lineRule="auto"/>
        <w:ind w:left="0" w:firstLine="709"/>
        <w:contextualSpacing/>
        <w:jc w:val="both"/>
        <w:outlineLvl w:val="0"/>
        <w:rPr>
          <w:rFonts w:ascii="Times New Roman" w:eastAsia="Times New Roman" w:hAnsi="Times New Roman" w:cs="Times New Roman"/>
          <w:sz w:val="24"/>
          <w:szCs w:val="24"/>
        </w:rPr>
      </w:pPr>
      <w:r w:rsidRPr="00AE0582">
        <w:rPr>
          <w:rFonts w:ascii="Times New Roman" w:eastAsia="Times New Roman" w:hAnsi="Times New Roman" w:cs="Times New Roman"/>
          <w:sz w:val="24"/>
          <w:szCs w:val="24"/>
        </w:rPr>
        <w:t>Esama situacija:</w:t>
      </w:r>
    </w:p>
    <w:p w14:paraId="1699A188" w14:textId="1CD50C6E" w:rsidR="000E414E" w:rsidRPr="00B36CBE" w:rsidRDefault="0ED7C44F" w:rsidP="3AFD0FEA">
      <w:pPr>
        <w:numPr>
          <w:ilvl w:val="0"/>
          <w:numId w:val="21"/>
        </w:numPr>
        <w:tabs>
          <w:tab w:val="left" w:pos="851"/>
          <w:tab w:val="left" w:pos="1134"/>
          <w:tab w:val="left" w:pos="1701"/>
        </w:tabs>
        <w:suppressAutoHyphens/>
        <w:spacing w:after="0" w:line="240" w:lineRule="auto"/>
        <w:ind w:left="1418" w:hanging="284"/>
        <w:contextualSpacing/>
        <w:jc w:val="both"/>
        <w:outlineLvl w:val="0"/>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 xml:space="preserve">Terpė </w:t>
      </w:r>
      <w:r w:rsidR="432815BB" w:rsidRPr="3AFD0FEA">
        <w:rPr>
          <w:rFonts w:ascii="Times New Roman" w:eastAsia="Times New Roman" w:hAnsi="Times New Roman" w:cs="Times New Roman"/>
          <w:sz w:val="24"/>
          <w:szCs w:val="24"/>
        </w:rPr>
        <w:t>– grįžtamas termofikacinis vanduo;</w:t>
      </w:r>
    </w:p>
    <w:p w14:paraId="06F58507" w14:textId="7EE2BBAA" w:rsidR="00706034" w:rsidRDefault="29372D66" w:rsidP="3AFD0FEA">
      <w:pPr>
        <w:numPr>
          <w:ilvl w:val="0"/>
          <w:numId w:val="21"/>
        </w:numPr>
        <w:tabs>
          <w:tab w:val="left" w:pos="851"/>
          <w:tab w:val="left" w:pos="1134"/>
          <w:tab w:val="left" w:pos="1701"/>
        </w:tabs>
        <w:suppressAutoHyphens/>
        <w:spacing w:after="0" w:line="240" w:lineRule="auto"/>
        <w:ind w:left="1418" w:hanging="284"/>
        <w:contextualSpacing/>
        <w:jc w:val="both"/>
        <w:outlineLvl w:val="0"/>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Darbinė temperatūra –</w:t>
      </w:r>
      <w:r w:rsidR="6CA7D400" w:rsidRPr="3AFD0FEA">
        <w:rPr>
          <w:rFonts w:ascii="Times New Roman" w:eastAsia="Times New Roman" w:hAnsi="Times New Roman" w:cs="Times New Roman"/>
          <w:sz w:val="24"/>
          <w:szCs w:val="24"/>
        </w:rPr>
        <w:t>35</w:t>
      </w:r>
      <w:r w:rsidRPr="3AFD0FEA">
        <w:rPr>
          <w:rFonts w:ascii="Times New Roman" w:eastAsia="Times New Roman" w:hAnsi="Times New Roman" w:cs="Times New Roman"/>
          <w:sz w:val="24"/>
          <w:szCs w:val="24"/>
        </w:rPr>
        <w:t>-</w:t>
      </w:r>
      <w:r w:rsidR="6CA7D400" w:rsidRPr="3AFD0FEA">
        <w:rPr>
          <w:rFonts w:ascii="Times New Roman" w:eastAsia="Times New Roman" w:hAnsi="Times New Roman" w:cs="Times New Roman"/>
          <w:sz w:val="24"/>
          <w:szCs w:val="24"/>
        </w:rPr>
        <w:t>60˚C</w:t>
      </w:r>
      <w:r w:rsidRPr="3AFD0FEA">
        <w:rPr>
          <w:rFonts w:ascii="Times New Roman" w:eastAsia="Times New Roman" w:hAnsi="Times New Roman" w:cs="Times New Roman"/>
          <w:sz w:val="24"/>
          <w:szCs w:val="24"/>
        </w:rPr>
        <w:t>;</w:t>
      </w:r>
    </w:p>
    <w:p w14:paraId="598E877A" w14:textId="464E5755" w:rsidR="00EB6AE5" w:rsidRPr="00B36CBE" w:rsidRDefault="08691B5F" w:rsidP="3AFD0FEA">
      <w:pPr>
        <w:numPr>
          <w:ilvl w:val="0"/>
          <w:numId w:val="21"/>
        </w:numPr>
        <w:tabs>
          <w:tab w:val="left" w:pos="851"/>
          <w:tab w:val="left" w:pos="1134"/>
          <w:tab w:val="left" w:pos="1701"/>
        </w:tabs>
        <w:suppressAutoHyphens/>
        <w:spacing w:after="0" w:line="240" w:lineRule="auto"/>
        <w:ind w:left="1418" w:hanging="284"/>
        <w:contextualSpacing/>
        <w:jc w:val="both"/>
        <w:outlineLvl w:val="0"/>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Leistina termofikacinio vandens temperatūra – 120°C;</w:t>
      </w:r>
    </w:p>
    <w:p w14:paraId="73BED441" w14:textId="02F5585E" w:rsidR="00706034" w:rsidRPr="00B36CBE" w:rsidRDefault="29372D66" w:rsidP="3AFD0FEA">
      <w:pPr>
        <w:numPr>
          <w:ilvl w:val="0"/>
          <w:numId w:val="21"/>
        </w:numPr>
        <w:tabs>
          <w:tab w:val="left" w:pos="851"/>
          <w:tab w:val="left" w:pos="1134"/>
          <w:tab w:val="left" w:pos="1701"/>
        </w:tabs>
        <w:suppressAutoHyphens/>
        <w:spacing w:after="0" w:line="240" w:lineRule="auto"/>
        <w:ind w:left="1418" w:hanging="284"/>
        <w:contextualSpacing/>
        <w:jc w:val="both"/>
        <w:outlineLvl w:val="0"/>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Slėgio klasė – ne mažau PN25</w:t>
      </w:r>
      <w:r w:rsidR="08691B5F" w:rsidRPr="3AFD0FEA">
        <w:rPr>
          <w:rFonts w:ascii="Times New Roman" w:eastAsia="Times New Roman" w:hAnsi="Times New Roman" w:cs="Times New Roman"/>
          <w:sz w:val="24"/>
          <w:szCs w:val="24"/>
        </w:rPr>
        <w:t>;</w:t>
      </w:r>
    </w:p>
    <w:p w14:paraId="7A54313C" w14:textId="2864AECA" w:rsidR="00706034" w:rsidRPr="00B36CBE" w:rsidRDefault="29372D66" w:rsidP="3AFD0FEA">
      <w:pPr>
        <w:numPr>
          <w:ilvl w:val="0"/>
          <w:numId w:val="21"/>
        </w:numPr>
        <w:tabs>
          <w:tab w:val="left" w:pos="851"/>
          <w:tab w:val="left" w:pos="1134"/>
          <w:tab w:val="left" w:pos="1701"/>
        </w:tabs>
        <w:suppressAutoHyphens/>
        <w:spacing w:after="0" w:line="240" w:lineRule="auto"/>
        <w:ind w:left="1418" w:hanging="284"/>
        <w:contextualSpacing/>
        <w:jc w:val="both"/>
        <w:outlineLvl w:val="0"/>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 xml:space="preserve">Keičiamo vamzdyno ilgis yra </w:t>
      </w:r>
      <w:r w:rsidR="37B595A5" w:rsidRPr="3AFD0FEA">
        <w:rPr>
          <w:rFonts w:ascii="Times New Roman" w:hAnsi="Times New Roman" w:cs="Times New Roman"/>
          <w:sz w:val="24"/>
          <w:szCs w:val="24"/>
        </w:rPr>
        <w:t>≈</w:t>
      </w:r>
      <w:r w:rsidRPr="3AFD0FEA">
        <w:rPr>
          <w:rFonts w:ascii="Times New Roman" w:eastAsia="Times New Roman" w:hAnsi="Times New Roman" w:cs="Times New Roman"/>
          <w:sz w:val="24"/>
          <w:szCs w:val="24"/>
        </w:rPr>
        <w:t>35 m, diametras DN500/600;</w:t>
      </w:r>
    </w:p>
    <w:p w14:paraId="568D09B9" w14:textId="31583AA5" w:rsidR="00706034" w:rsidRPr="00B36CBE" w:rsidRDefault="29372D66" w:rsidP="3AFD0FEA">
      <w:pPr>
        <w:numPr>
          <w:ilvl w:val="0"/>
          <w:numId w:val="21"/>
        </w:numPr>
        <w:tabs>
          <w:tab w:val="left" w:pos="851"/>
          <w:tab w:val="left" w:pos="1134"/>
          <w:tab w:val="left" w:pos="1701"/>
        </w:tabs>
        <w:suppressAutoHyphens/>
        <w:spacing w:after="0" w:line="240" w:lineRule="auto"/>
        <w:ind w:left="1418" w:hanging="284"/>
        <w:contextualSpacing/>
        <w:jc w:val="both"/>
        <w:outlineLvl w:val="0"/>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Vamzdynas sumontuotas techniniame kanale, uždengtas metaliniais dangčiais</w:t>
      </w:r>
      <w:r w:rsidR="37B595A5" w:rsidRPr="3AFD0FEA">
        <w:rPr>
          <w:rFonts w:ascii="Times New Roman" w:eastAsia="Times New Roman" w:hAnsi="Times New Roman" w:cs="Times New Roman"/>
          <w:sz w:val="24"/>
          <w:szCs w:val="24"/>
        </w:rPr>
        <w:t>, dalinai</w:t>
      </w:r>
      <w:r w:rsidR="49DC6B61" w:rsidRPr="3AFD0FEA">
        <w:rPr>
          <w:rFonts w:ascii="Times New Roman" w:eastAsia="Times New Roman" w:hAnsi="Times New Roman" w:cs="Times New Roman"/>
          <w:sz w:val="24"/>
          <w:szCs w:val="24"/>
        </w:rPr>
        <w:t xml:space="preserve"> </w:t>
      </w:r>
      <w:r w:rsidR="5F6122C1" w:rsidRPr="3AFD0FEA">
        <w:rPr>
          <w:rFonts w:ascii="Times New Roman" w:eastAsia="Times New Roman" w:hAnsi="Times New Roman" w:cs="Times New Roman"/>
          <w:sz w:val="24"/>
          <w:szCs w:val="24"/>
        </w:rPr>
        <w:t xml:space="preserve">betonine </w:t>
      </w:r>
      <w:r w:rsidR="49DC6B61" w:rsidRPr="3AFD0FEA">
        <w:rPr>
          <w:rFonts w:ascii="Times New Roman" w:eastAsia="Times New Roman" w:hAnsi="Times New Roman" w:cs="Times New Roman"/>
          <w:sz w:val="24"/>
          <w:szCs w:val="24"/>
        </w:rPr>
        <w:t>perdanga;</w:t>
      </w:r>
    </w:p>
    <w:p w14:paraId="24025A75" w14:textId="3752B24F" w:rsidR="00631CFF" w:rsidRPr="00B36CBE" w:rsidRDefault="49DC6B61" w:rsidP="3AFD0FEA">
      <w:pPr>
        <w:numPr>
          <w:ilvl w:val="0"/>
          <w:numId w:val="21"/>
        </w:numPr>
        <w:tabs>
          <w:tab w:val="left" w:pos="851"/>
          <w:tab w:val="left" w:pos="1134"/>
          <w:tab w:val="left" w:pos="1701"/>
        </w:tabs>
        <w:suppressAutoHyphens/>
        <w:spacing w:after="0" w:line="240" w:lineRule="auto"/>
        <w:ind w:left="1418" w:hanging="284"/>
        <w:contextualSpacing/>
        <w:jc w:val="both"/>
        <w:outlineLvl w:val="0"/>
        <w:rPr>
          <w:rFonts w:ascii="Times New Roman" w:eastAsia="Times New Roman" w:hAnsi="Times New Roman" w:cs="Times New Roman"/>
          <w:sz w:val="24"/>
          <w:szCs w:val="24"/>
        </w:rPr>
      </w:pPr>
      <w:bookmarkStart w:id="4" w:name="_Hlk220926432"/>
      <w:r w:rsidRPr="3AFD0FEA">
        <w:rPr>
          <w:rFonts w:ascii="Times New Roman" w:eastAsia="Times New Roman" w:hAnsi="Times New Roman" w:cs="Times New Roman"/>
          <w:sz w:val="24"/>
          <w:szCs w:val="24"/>
        </w:rPr>
        <w:t xml:space="preserve">Keičiamo vamzdyno ruože yra </w:t>
      </w:r>
      <w:bookmarkEnd w:id="4"/>
      <w:r w:rsidRPr="3AFD0FEA">
        <w:rPr>
          <w:rFonts w:ascii="Times New Roman" w:eastAsia="Times New Roman" w:hAnsi="Times New Roman" w:cs="Times New Roman"/>
          <w:sz w:val="24"/>
          <w:szCs w:val="24"/>
        </w:rPr>
        <w:t>sumontuotos 3 (trys) demontuojamos sekcinės sklendės DN500 ir 1 (vienas) kompensatorius DN600;</w:t>
      </w:r>
    </w:p>
    <w:p w14:paraId="42C11F26" w14:textId="5D3BA8D3" w:rsidR="00631CFF" w:rsidRPr="00B36CBE" w:rsidRDefault="49DC6B61" w:rsidP="3AFD0FEA">
      <w:pPr>
        <w:numPr>
          <w:ilvl w:val="0"/>
          <w:numId w:val="21"/>
        </w:numPr>
        <w:tabs>
          <w:tab w:val="left" w:pos="851"/>
          <w:tab w:val="left" w:pos="1134"/>
          <w:tab w:val="left" w:pos="1701"/>
        </w:tabs>
        <w:suppressAutoHyphens/>
        <w:spacing w:after="0" w:line="240" w:lineRule="auto"/>
        <w:ind w:left="1418" w:hanging="284"/>
        <w:contextualSpacing/>
        <w:jc w:val="both"/>
        <w:outlineLvl w:val="0"/>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Keičiamo vamzdyno ruože yra sekant</w:t>
      </w:r>
      <w:r w:rsidR="44AB9852" w:rsidRPr="3AFD0FEA">
        <w:rPr>
          <w:rFonts w:ascii="Times New Roman" w:eastAsia="Times New Roman" w:hAnsi="Times New Roman" w:cs="Times New Roman"/>
          <w:sz w:val="24"/>
          <w:szCs w:val="24"/>
        </w:rPr>
        <w:t>ys</w:t>
      </w:r>
      <w:r w:rsidRPr="3AFD0FEA">
        <w:rPr>
          <w:rFonts w:ascii="Times New Roman" w:eastAsia="Times New Roman" w:hAnsi="Times New Roman" w:cs="Times New Roman"/>
          <w:sz w:val="24"/>
          <w:szCs w:val="24"/>
        </w:rPr>
        <w:t xml:space="preserve"> pajungimai – šalto vandens linija DN100 avariniam tinklų papildymui, termofikacinio vandens filtras DN80, vandens šildymo katilų Nr. 3, 4 termofikacinė linija DN100, slėgio ir temperatūros davikliai, drenažas</w:t>
      </w:r>
      <w:r w:rsidR="4E294B90" w:rsidRPr="3AFD0FEA">
        <w:rPr>
          <w:rFonts w:ascii="Times New Roman" w:eastAsia="Times New Roman" w:hAnsi="Times New Roman" w:cs="Times New Roman"/>
          <w:sz w:val="24"/>
          <w:szCs w:val="24"/>
        </w:rPr>
        <w:t>, k</w:t>
      </w:r>
      <w:r w:rsidR="4EFAE2EB" w:rsidRPr="3AFD0FEA">
        <w:rPr>
          <w:rFonts w:ascii="Times New Roman" w:eastAsia="Times New Roman" w:hAnsi="Times New Roman" w:cs="Times New Roman"/>
          <w:sz w:val="24"/>
          <w:szCs w:val="24"/>
        </w:rPr>
        <w:t>atilinės pastato</w:t>
      </w:r>
      <w:r w:rsidR="2395C33E" w:rsidRPr="3AFD0FEA">
        <w:rPr>
          <w:rFonts w:ascii="Times New Roman" w:eastAsia="Times New Roman" w:hAnsi="Times New Roman" w:cs="Times New Roman"/>
          <w:sz w:val="24"/>
          <w:szCs w:val="24"/>
        </w:rPr>
        <w:t xml:space="preserve"> ir </w:t>
      </w:r>
      <w:r w:rsidR="4EFAE2EB" w:rsidRPr="3AFD0FEA">
        <w:rPr>
          <w:rFonts w:ascii="Times New Roman" w:eastAsia="Times New Roman" w:hAnsi="Times New Roman" w:cs="Times New Roman"/>
          <w:sz w:val="24"/>
          <w:szCs w:val="24"/>
        </w:rPr>
        <w:t>remonto cecho šildymo sistemų grįžtama linija DN</w:t>
      </w:r>
      <w:r w:rsidR="4CFAF8C2" w:rsidRPr="3AFD0FEA">
        <w:rPr>
          <w:rFonts w:ascii="Times New Roman" w:eastAsia="Times New Roman" w:hAnsi="Times New Roman" w:cs="Times New Roman"/>
          <w:sz w:val="24"/>
          <w:szCs w:val="24"/>
        </w:rPr>
        <w:t>100</w:t>
      </w:r>
      <w:r w:rsidR="29DBB64A" w:rsidRPr="3AFD0FEA">
        <w:rPr>
          <w:rFonts w:ascii="Times New Roman" w:eastAsia="Times New Roman" w:hAnsi="Times New Roman" w:cs="Times New Roman"/>
          <w:sz w:val="24"/>
          <w:szCs w:val="24"/>
        </w:rPr>
        <w:t xml:space="preserve"> (prie šiluminio mazgo)</w:t>
      </w:r>
      <w:r w:rsidR="2B4891D0" w:rsidRPr="3AFD0FEA">
        <w:rPr>
          <w:rFonts w:ascii="Times New Roman" w:eastAsia="Times New Roman" w:hAnsi="Times New Roman" w:cs="Times New Roman"/>
          <w:sz w:val="24"/>
          <w:szCs w:val="24"/>
        </w:rPr>
        <w:t>, vamzdyno nuorinimas DN20</w:t>
      </w:r>
      <w:r w:rsidR="0BDC43A3" w:rsidRPr="3AFD0FEA">
        <w:rPr>
          <w:rFonts w:ascii="Times New Roman" w:eastAsia="Times New Roman" w:hAnsi="Times New Roman" w:cs="Times New Roman"/>
          <w:sz w:val="24"/>
          <w:szCs w:val="24"/>
        </w:rPr>
        <w:t>.</w:t>
      </w:r>
    </w:p>
    <w:p w14:paraId="3F688EDD" w14:textId="77777777" w:rsidR="00463C18" w:rsidRDefault="599069D9" w:rsidP="3AFD0FEA">
      <w:pPr>
        <w:numPr>
          <w:ilvl w:val="1"/>
          <w:numId w:val="23"/>
        </w:numPr>
        <w:tabs>
          <w:tab w:val="left" w:pos="851"/>
          <w:tab w:val="left" w:pos="1134"/>
          <w:tab w:val="left" w:pos="1701"/>
        </w:tabs>
        <w:spacing w:after="0" w:line="240" w:lineRule="auto"/>
        <w:ind w:left="0" w:firstLine="709"/>
        <w:contextualSpacing/>
        <w:jc w:val="both"/>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Det</w:t>
      </w:r>
      <w:r w:rsidRPr="00B36CBE">
        <w:rPr>
          <w:rFonts w:eastAsiaTheme="minorEastAsia"/>
          <w:sz w:val="24"/>
          <w:szCs w:val="24"/>
        </w:rPr>
        <w:t>alus darbų aprašymas:</w:t>
      </w:r>
    </w:p>
    <w:p w14:paraId="0E2E9469" w14:textId="26DDAA88" w:rsidR="00082C8E" w:rsidRPr="00B36CBE" w:rsidRDefault="1ED96420" w:rsidP="3AFD0FEA">
      <w:pPr>
        <w:pStyle w:val="Sraopastraipa"/>
        <w:numPr>
          <w:ilvl w:val="0"/>
          <w:numId w:val="5"/>
        </w:numPr>
        <w:tabs>
          <w:tab w:val="left" w:pos="851"/>
          <w:tab w:val="left" w:pos="1276"/>
          <w:tab w:val="left" w:pos="1701"/>
        </w:tabs>
        <w:spacing w:after="0" w:line="240" w:lineRule="auto"/>
        <w:ind w:firstLine="0"/>
        <w:jc w:val="both"/>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 xml:space="preserve"> </w:t>
      </w:r>
      <w:r w:rsidR="5EE7E774" w:rsidRPr="3AFD0FEA">
        <w:rPr>
          <w:rFonts w:ascii="Times New Roman" w:eastAsia="Times New Roman" w:hAnsi="Times New Roman" w:cs="Times New Roman"/>
          <w:sz w:val="24"/>
          <w:szCs w:val="24"/>
        </w:rPr>
        <w:t>Atlikti projektavimo darbus, numatant visus technologinius sprendinius, vamzdyno kompensacijos elementus, tvirtinimus, medžiagų specifikacijas ir t</w:t>
      </w:r>
      <w:r w:rsidR="2CA0017B" w:rsidRPr="3AFD0FEA">
        <w:rPr>
          <w:rFonts w:ascii="Times New Roman" w:eastAsia="Times New Roman" w:hAnsi="Times New Roman" w:cs="Times New Roman"/>
          <w:sz w:val="24"/>
          <w:szCs w:val="24"/>
        </w:rPr>
        <w:t>.</w:t>
      </w:r>
      <w:r w:rsidR="5EE7E774" w:rsidRPr="3AFD0FEA">
        <w:rPr>
          <w:rFonts w:ascii="Times New Roman" w:eastAsia="Times New Roman" w:hAnsi="Times New Roman" w:cs="Times New Roman"/>
          <w:sz w:val="24"/>
          <w:szCs w:val="24"/>
        </w:rPr>
        <w:t xml:space="preserve">t, užtikrinant </w:t>
      </w:r>
      <w:r w:rsidR="0BC6E076" w:rsidRPr="3AFD0FEA">
        <w:rPr>
          <w:rFonts w:ascii="Times New Roman" w:eastAsia="Times New Roman" w:hAnsi="Times New Roman" w:cs="Times New Roman"/>
          <w:sz w:val="24"/>
          <w:szCs w:val="24"/>
        </w:rPr>
        <w:t xml:space="preserve">patikimą ir ilgalaikį sistemos </w:t>
      </w:r>
      <w:r w:rsidR="2A1379B7" w:rsidRPr="3AFD0FEA">
        <w:rPr>
          <w:rFonts w:ascii="Times New Roman" w:eastAsia="Times New Roman" w:hAnsi="Times New Roman" w:cs="Times New Roman"/>
          <w:sz w:val="24"/>
          <w:szCs w:val="24"/>
        </w:rPr>
        <w:t>veikimą. Senos</w:t>
      </w:r>
      <w:r w:rsidR="563544C7" w:rsidRPr="3AFD0FEA">
        <w:rPr>
          <w:rFonts w:ascii="Times New Roman" w:eastAsia="Times New Roman" w:hAnsi="Times New Roman" w:cs="Times New Roman"/>
          <w:sz w:val="24"/>
          <w:szCs w:val="24"/>
        </w:rPr>
        <w:t xml:space="preserve">, susidėvėjusios šiluminės izoliacijos demontavimas ir </w:t>
      </w:r>
      <w:r w:rsidR="62742455" w:rsidRPr="3AFD0FEA">
        <w:rPr>
          <w:rFonts w:ascii="Times New Roman" w:eastAsia="Times New Roman" w:hAnsi="Times New Roman" w:cs="Times New Roman"/>
          <w:sz w:val="24"/>
          <w:szCs w:val="24"/>
        </w:rPr>
        <w:t xml:space="preserve">sutvarkymas </w:t>
      </w:r>
      <w:r w:rsidR="563544C7" w:rsidRPr="3AFD0FEA">
        <w:rPr>
          <w:rFonts w:ascii="Times New Roman" w:eastAsia="Times New Roman" w:hAnsi="Times New Roman" w:cs="Times New Roman"/>
          <w:sz w:val="24"/>
          <w:szCs w:val="24"/>
        </w:rPr>
        <w:t xml:space="preserve">kaip nurodyta </w:t>
      </w:r>
      <w:r w:rsidR="62742455" w:rsidRPr="3AFD0FEA">
        <w:rPr>
          <w:rFonts w:ascii="Times New Roman" w:eastAsia="Times New Roman" w:hAnsi="Times New Roman" w:cs="Times New Roman"/>
          <w:sz w:val="24"/>
          <w:szCs w:val="24"/>
        </w:rPr>
        <w:t xml:space="preserve">šios techninės </w:t>
      </w:r>
      <w:bookmarkStart w:id="5" w:name="_Hlk220927330"/>
      <w:r w:rsidR="62742455" w:rsidRPr="3AFD0FEA">
        <w:rPr>
          <w:rFonts w:ascii="Times New Roman" w:eastAsia="Times New Roman" w:hAnsi="Times New Roman" w:cs="Times New Roman"/>
          <w:sz w:val="24"/>
          <w:szCs w:val="24"/>
        </w:rPr>
        <w:t xml:space="preserve">specifikacijos </w:t>
      </w:r>
      <w:r w:rsidR="563544C7" w:rsidRPr="3AFD0FEA">
        <w:rPr>
          <w:rFonts w:ascii="Times New Roman" w:eastAsia="Times New Roman" w:hAnsi="Times New Roman" w:cs="Times New Roman"/>
          <w:sz w:val="24"/>
          <w:szCs w:val="24"/>
        </w:rPr>
        <w:t xml:space="preserve">skyriuje </w:t>
      </w:r>
      <w:bookmarkStart w:id="6" w:name="_Hlk220928501"/>
      <w:r w:rsidR="563544C7" w:rsidRPr="3AFD0FEA">
        <w:rPr>
          <w:rFonts w:ascii="Times New Roman" w:eastAsia="Times New Roman" w:hAnsi="Times New Roman" w:cs="Times New Roman"/>
          <w:sz w:val="24"/>
          <w:szCs w:val="24"/>
        </w:rPr>
        <w:t>„Reikalavimai statybinių atliekų tvarkymui“</w:t>
      </w:r>
      <w:bookmarkEnd w:id="5"/>
      <w:bookmarkEnd w:id="6"/>
    </w:p>
    <w:p w14:paraId="111F6A3E" w14:textId="659E3AB5" w:rsidR="00082C8E" w:rsidRPr="00B36CBE" w:rsidRDefault="563544C7" w:rsidP="3AFD0FEA">
      <w:pPr>
        <w:pStyle w:val="Sraopastraipa"/>
        <w:numPr>
          <w:ilvl w:val="0"/>
          <w:numId w:val="5"/>
        </w:numPr>
        <w:tabs>
          <w:tab w:val="left" w:pos="709"/>
          <w:tab w:val="left" w:pos="1276"/>
          <w:tab w:val="left" w:pos="1701"/>
        </w:tabs>
        <w:spacing w:after="0" w:line="240" w:lineRule="auto"/>
        <w:jc w:val="both"/>
        <w:rPr>
          <w:rFonts w:ascii="Times New Roman" w:eastAsia="Times New Roman" w:hAnsi="Times New Roman" w:cs="Times New Roman"/>
          <w:sz w:val="24"/>
          <w:szCs w:val="24"/>
        </w:rPr>
      </w:pPr>
      <w:r w:rsidRPr="76D72C2D">
        <w:rPr>
          <w:rFonts w:ascii="Times New Roman" w:eastAsia="Times New Roman" w:hAnsi="Times New Roman" w:cs="Times New Roman"/>
          <w:sz w:val="24"/>
          <w:szCs w:val="24"/>
        </w:rPr>
        <w:lastRenderedPageBreak/>
        <w:t>Senų DN500 sklendžių (3 vnt.) ir vamzdyno</w:t>
      </w:r>
      <w:r w:rsidR="4CA1BD45" w:rsidRPr="76D72C2D">
        <w:rPr>
          <w:rFonts w:ascii="Times New Roman" w:eastAsia="Times New Roman" w:hAnsi="Times New Roman" w:cs="Times New Roman"/>
          <w:sz w:val="24"/>
          <w:szCs w:val="24"/>
        </w:rPr>
        <w:t xml:space="preserve"> su atramom</w:t>
      </w:r>
      <w:r w:rsidRPr="76D72C2D">
        <w:rPr>
          <w:rFonts w:ascii="Times New Roman" w:eastAsia="Times New Roman" w:hAnsi="Times New Roman" w:cs="Times New Roman"/>
          <w:sz w:val="24"/>
          <w:szCs w:val="24"/>
        </w:rPr>
        <w:t xml:space="preserve"> (</w:t>
      </w:r>
      <w:r w:rsidR="37B595A5" w:rsidRPr="76D72C2D">
        <w:rPr>
          <w:rFonts w:ascii="Times New Roman" w:eastAsia="Times New Roman" w:hAnsi="Times New Roman" w:cs="Times New Roman"/>
          <w:sz w:val="24"/>
          <w:szCs w:val="24"/>
        </w:rPr>
        <w:t>≈</w:t>
      </w:r>
      <w:r w:rsidRPr="76D72C2D">
        <w:rPr>
          <w:rFonts w:ascii="Times New Roman" w:eastAsia="Times New Roman" w:hAnsi="Times New Roman" w:cs="Times New Roman"/>
          <w:sz w:val="24"/>
          <w:szCs w:val="24"/>
        </w:rPr>
        <w:t>35 m) demontavimas išsaugojant esamus pajungimus</w:t>
      </w:r>
      <w:r w:rsidR="764E9295" w:rsidRPr="76D72C2D">
        <w:rPr>
          <w:rFonts w:ascii="Times New Roman" w:eastAsia="Times New Roman" w:hAnsi="Times New Roman" w:cs="Times New Roman"/>
          <w:sz w:val="24"/>
          <w:szCs w:val="24"/>
        </w:rPr>
        <w:t xml:space="preserve"> ir el. kabelius</w:t>
      </w:r>
      <w:r w:rsidRPr="76D72C2D">
        <w:rPr>
          <w:rFonts w:ascii="Times New Roman" w:eastAsia="Times New Roman" w:hAnsi="Times New Roman" w:cs="Times New Roman"/>
          <w:sz w:val="24"/>
          <w:szCs w:val="24"/>
        </w:rPr>
        <w:t>.</w:t>
      </w:r>
    </w:p>
    <w:p w14:paraId="7C03F09A" w14:textId="15397658" w:rsidR="00082C8E" w:rsidRPr="00B36CBE" w:rsidRDefault="563544C7" w:rsidP="3AFD0FEA">
      <w:pPr>
        <w:pStyle w:val="Sraopastraipa"/>
        <w:numPr>
          <w:ilvl w:val="0"/>
          <w:numId w:val="5"/>
        </w:numPr>
        <w:tabs>
          <w:tab w:val="left" w:pos="1134"/>
          <w:tab w:val="left" w:pos="1276"/>
          <w:tab w:val="left" w:pos="1701"/>
        </w:tabs>
        <w:spacing w:after="0" w:line="240" w:lineRule="auto"/>
        <w:jc w:val="both"/>
        <w:rPr>
          <w:rFonts w:ascii="Times New Roman" w:eastAsia="Times New Roman" w:hAnsi="Times New Roman" w:cs="Times New Roman"/>
          <w:sz w:val="24"/>
          <w:szCs w:val="24"/>
        </w:rPr>
      </w:pPr>
      <w:r>
        <w:t xml:space="preserve"> </w:t>
      </w:r>
      <w:r w:rsidRPr="00B36CBE">
        <w:rPr>
          <w:rFonts w:eastAsiaTheme="minorEastAsia"/>
          <w:sz w:val="24"/>
          <w:szCs w:val="24"/>
        </w:rPr>
        <w:t>D</w:t>
      </w:r>
      <w:r w:rsidRPr="3AFD0FEA">
        <w:rPr>
          <w:rFonts w:eastAsiaTheme="minorEastAsia"/>
          <w:sz w:val="24"/>
          <w:szCs w:val="24"/>
        </w:rPr>
        <w:t>emontuot</w:t>
      </w:r>
      <w:r w:rsidR="4D0E512B" w:rsidRPr="00B36CBE">
        <w:rPr>
          <w:rFonts w:eastAsiaTheme="minorEastAsia"/>
          <w:sz w:val="24"/>
          <w:szCs w:val="24"/>
        </w:rPr>
        <w:t>ą</w:t>
      </w:r>
      <w:r w:rsidRPr="00B36CBE">
        <w:rPr>
          <w:rFonts w:eastAsiaTheme="minorEastAsia"/>
          <w:sz w:val="24"/>
          <w:szCs w:val="24"/>
        </w:rPr>
        <w:t xml:space="preserve"> </w:t>
      </w:r>
      <w:r w:rsidR="3D02CC31" w:rsidRPr="3AFD0FEA">
        <w:rPr>
          <w:rFonts w:ascii="Times New Roman" w:eastAsia="Times New Roman" w:hAnsi="Times New Roman" w:cs="Times New Roman"/>
          <w:sz w:val="24"/>
          <w:szCs w:val="24"/>
        </w:rPr>
        <w:t>vamzdyną</w:t>
      </w:r>
      <w:r w:rsidRPr="3AFD0FEA">
        <w:rPr>
          <w:rFonts w:ascii="Times New Roman" w:eastAsia="Times New Roman" w:hAnsi="Times New Roman" w:cs="Times New Roman"/>
          <w:sz w:val="24"/>
          <w:szCs w:val="24"/>
        </w:rPr>
        <w:t xml:space="preserve"> </w:t>
      </w:r>
      <w:r w:rsidR="3D02CC31" w:rsidRPr="3AFD0FEA">
        <w:rPr>
          <w:rFonts w:ascii="Times New Roman" w:eastAsia="Times New Roman" w:hAnsi="Times New Roman" w:cs="Times New Roman"/>
          <w:sz w:val="24"/>
          <w:szCs w:val="24"/>
        </w:rPr>
        <w:t>perduoti Užsakovui</w:t>
      </w:r>
      <w:r w:rsidRPr="3AFD0FEA">
        <w:rPr>
          <w:rFonts w:ascii="Times New Roman" w:eastAsia="Times New Roman" w:hAnsi="Times New Roman" w:cs="Times New Roman"/>
          <w:sz w:val="24"/>
          <w:szCs w:val="24"/>
        </w:rPr>
        <w:t>;</w:t>
      </w:r>
    </w:p>
    <w:p w14:paraId="425F92C5" w14:textId="195F89CC" w:rsidR="000475AC" w:rsidRPr="00B36CBE" w:rsidRDefault="4CA1BD45" w:rsidP="3AFD0FEA">
      <w:pPr>
        <w:pStyle w:val="Sraopastraipa"/>
        <w:numPr>
          <w:ilvl w:val="0"/>
          <w:numId w:val="5"/>
        </w:numPr>
        <w:tabs>
          <w:tab w:val="left" w:pos="1134"/>
          <w:tab w:val="left" w:pos="1276"/>
          <w:tab w:val="left" w:pos="1701"/>
        </w:tabs>
        <w:spacing w:after="0" w:line="240" w:lineRule="auto"/>
        <w:jc w:val="both"/>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Techninio kanalo valymas;</w:t>
      </w:r>
    </w:p>
    <w:p w14:paraId="35D29667" w14:textId="1177D17A" w:rsidR="006914D6" w:rsidRPr="00B36CBE" w:rsidRDefault="4CA1BD45" w:rsidP="3AFD0FEA">
      <w:pPr>
        <w:pStyle w:val="Sraopastraipa"/>
        <w:numPr>
          <w:ilvl w:val="0"/>
          <w:numId w:val="5"/>
        </w:numPr>
        <w:tabs>
          <w:tab w:val="left" w:pos="1134"/>
          <w:tab w:val="left" w:pos="1276"/>
          <w:tab w:val="left" w:pos="1701"/>
        </w:tabs>
        <w:spacing w:after="0" w:line="240" w:lineRule="auto"/>
        <w:jc w:val="both"/>
        <w:rPr>
          <w:rFonts w:ascii="Times New Roman" w:eastAsia="Times New Roman" w:hAnsi="Times New Roman" w:cs="Times New Roman"/>
          <w:sz w:val="24"/>
          <w:szCs w:val="24"/>
        </w:rPr>
      </w:pPr>
      <w:r w:rsidRPr="76D72C2D">
        <w:rPr>
          <w:rFonts w:ascii="Times New Roman" w:eastAsia="Times New Roman" w:hAnsi="Times New Roman" w:cs="Times New Roman"/>
          <w:sz w:val="24"/>
          <w:szCs w:val="24"/>
        </w:rPr>
        <w:t xml:space="preserve">Naujos privirinamos pleištinės </w:t>
      </w:r>
      <w:r w:rsidR="3D02CC31" w:rsidRPr="76D72C2D">
        <w:rPr>
          <w:rFonts w:ascii="Times New Roman" w:eastAsia="Times New Roman" w:hAnsi="Times New Roman" w:cs="Times New Roman"/>
          <w:sz w:val="24"/>
          <w:szCs w:val="24"/>
        </w:rPr>
        <w:t xml:space="preserve">sklendės </w:t>
      </w:r>
      <w:r w:rsidRPr="76D72C2D">
        <w:rPr>
          <w:rFonts w:ascii="Times New Roman" w:eastAsia="Times New Roman" w:hAnsi="Times New Roman" w:cs="Times New Roman"/>
          <w:sz w:val="24"/>
          <w:szCs w:val="24"/>
        </w:rPr>
        <w:t>DN500</w:t>
      </w:r>
      <w:r w:rsidR="65ACAE2F" w:rsidRPr="76D72C2D">
        <w:rPr>
          <w:rFonts w:ascii="Times New Roman" w:eastAsia="Times New Roman" w:hAnsi="Times New Roman" w:cs="Times New Roman"/>
          <w:sz w:val="24"/>
          <w:szCs w:val="24"/>
        </w:rPr>
        <w:t xml:space="preserve"> su el. pavara</w:t>
      </w:r>
      <w:r w:rsidRPr="76D72C2D">
        <w:rPr>
          <w:rFonts w:ascii="Times New Roman" w:eastAsia="Times New Roman" w:hAnsi="Times New Roman" w:cs="Times New Roman"/>
          <w:sz w:val="24"/>
          <w:szCs w:val="24"/>
        </w:rPr>
        <w:t xml:space="preserve"> (pateikia Užsakovas)</w:t>
      </w:r>
      <w:r w:rsidR="515F3366" w:rsidRPr="76D72C2D">
        <w:rPr>
          <w:rFonts w:ascii="Times New Roman" w:eastAsia="Times New Roman" w:hAnsi="Times New Roman" w:cs="Times New Roman"/>
          <w:sz w:val="24"/>
          <w:szCs w:val="24"/>
        </w:rPr>
        <w:t xml:space="preserve"> ir</w:t>
      </w:r>
      <w:r w:rsidR="67560E0C" w:rsidRPr="76D72C2D">
        <w:rPr>
          <w:rFonts w:ascii="Times New Roman" w:eastAsia="Times New Roman" w:hAnsi="Times New Roman" w:cs="Times New Roman"/>
          <w:sz w:val="24"/>
          <w:szCs w:val="24"/>
        </w:rPr>
        <w:t xml:space="preserve"> </w:t>
      </w:r>
      <w:r w:rsidRPr="76D72C2D">
        <w:rPr>
          <w:rFonts w:ascii="Times New Roman" w:eastAsia="Times New Roman" w:hAnsi="Times New Roman" w:cs="Times New Roman"/>
          <w:sz w:val="24"/>
          <w:szCs w:val="24"/>
        </w:rPr>
        <w:t>termofikacinio vandens vamzdyno su atramoms sumontavimas</w:t>
      </w:r>
      <w:r w:rsidR="67560E0C" w:rsidRPr="76D72C2D">
        <w:rPr>
          <w:rFonts w:ascii="Times New Roman" w:eastAsia="Times New Roman" w:hAnsi="Times New Roman" w:cs="Times New Roman"/>
          <w:sz w:val="24"/>
          <w:szCs w:val="24"/>
        </w:rPr>
        <w:t xml:space="preserve">, </w:t>
      </w:r>
      <w:r w:rsidR="3D02CC31" w:rsidRPr="76D72C2D">
        <w:rPr>
          <w:rFonts w:ascii="Times New Roman" w:eastAsia="Times New Roman" w:hAnsi="Times New Roman" w:cs="Times New Roman"/>
          <w:sz w:val="24"/>
          <w:szCs w:val="24"/>
        </w:rPr>
        <w:t>esamų vamzdynų atšakų</w:t>
      </w:r>
      <w:r w:rsidR="67560E0C" w:rsidRPr="76D72C2D">
        <w:rPr>
          <w:rFonts w:ascii="Times New Roman" w:eastAsia="Times New Roman" w:hAnsi="Times New Roman" w:cs="Times New Roman"/>
          <w:sz w:val="24"/>
          <w:szCs w:val="24"/>
        </w:rPr>
        <w:t xml:space="preserve">, </w:t>
      </w:r>
      <w:r w:rsidR="22A86C3F" w:rsidRPr="76D72C2D">
        <w:rPr>
          <w:rFonts w:ascii="Times New Roman" w:eastAsia="Times New Roman" w:hAnsi="Times New Roman" w:cs="Times New Roman"/>
          <w:sz w:val="24"/>
          <w:szCs w:val="24"/>
        </w:rPr>
        <w:t>nauju vamzdyno drenažo ir nuorinimo sklendžių,</w:t>
      </w:r>
      <w:r w:rsidR="67560E0C" w:rsidRPr="76D72C2D">
        <w:rPr>
          <w:rFonts w:ascii="Times New Roman" w:eastAsia="Times New Roman" w:hAnsi="Times New Roman" w:cs="Times New Roman"/>
          <w:sz w:val="24"/>
          <w:szCs w:val="24"/>
        </w:rPr>
        <w:t xml:space="preserve"> kontrol</w:t>
      </w:r>
      <w:r w:rsidR="11DB4BB1" w:rsidRPr="76D72C2D">
        <w:rPr>
          <w:rFonts w:ascii="Times New Roman" w:eastAsia="Times New Roman" w:hAnsi="Times New Roman" w:cs="Times New Roman"/>
          <w:sz w:val="24"/>
          <w:szCs w:val="24"/>
        </w:rPr>
        <w:t>ė</w:t>
      </w:r>
      <w:r w:rsidR="67560E0C" w:rsidRPr="76D72C2D">
        <w:rPr>
          <w:rFonts w:ascii="Times New Roman" w:eastAsia="Times New Roman" w:hAnsi="Times New Roman" w:cs="Times New Roman"/>
          <w:sz w:val="24"/>
          <w:szCs w:val="24"/>
        </w:rPr>
        <w:t>s ir matavimo prietaisų pajungimas</w:t>
      </w:r>
      <w:r w:rsidRPr="76D72C2D">
        <w:rPr>
          <w:rFonts w:ascii="Times New Roman" w:eastAsia="Times New Roman" w:hAnsi="Times New Roman" w:cs="Times New Roman"/>
          <w:sz w:val="24"/>
          <w:szCs w:val="24"/>
        </w:rPr>
        <w:t>;</w:t>
      </w:r>
    </w:p>
    <w:p w14:paraId="0B7910CB" w14:textId="5138EA8D" w:rsidR="006914D6" w:rsidRPr="00B36CBE" w:rsidRDefault="4CA1BD45" w:rsidP="3AFD0FEA">
      <w:pPr>
        <w:pStyle w:val="Sraopastraipa"/>
        <w:numPr>
          <w:ilvl w:val="0"/>
          <w:numId w:val="5"/>
        </w:numPr>
        <w:tabs>
          <w:tab w:val="left" w:pos="1134"/>
          <w:tab w:val="left" w:pos="1276"/>
          <w:tab w:val="left" w:pos="1701"/>
        </w:tabs>
        <w:spacing w:after="0" w:line="240" w:lineRule="auto"/>
        <w:jc w:val="both"/>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Po suvirinimo darb</w:t>
      </w:r>
      <w:r w:rsidR="399E74F9" w:rsidRPr="3AFD0FEA">
        <w:rPr>
          <w:rFonts w:ascii="Times New Roman" w:eastAsia="Times New Roman" w:hAnsi="Times New Roman" w:cs="Times New Roman"/>
          <w:sz w:val="24"/>
          <w:szCs w:val="24"/>
        </w:rPr>
        <w:t>ų</w:t>
      </w:r>
      <w:r w:rsidRPr="3AFD0FEA">
        <w:rPr>
          <w:rFonts w:ascii="Times New Roman" w:eastAsia="Times New Roman" w:hAnsi="Times New Roman" w:cs="Times New Roman"/>
          <w:sz w:val="24"/>
          <w:szCs w:val="24"/>
        </w:rPr>
        <w:t xml:space="preserve"> turi būti atliktas 100% siūlių suvirinimo kokybės patikrinimas neardomais kontrolės metodais;</w:t>
      </w:r>
    </w:p>
    <w:p w14:paraId="7806DCC3" w14:textId="2F1282B5" w:rsidR="006914D6" w:rsidRPr="00B36CBE" w:rsidRDefault="4CA1BD45" w:rsidP="3AFD0FEA">
      <w:pPr>
        <w:pStyle w:val="Sraopastraipa"/>
        <w:numPr>
          <w:ilvl w:val="0"/>
          <w:numId w:val="5"/>
        </w:numPr>
        <w:tabs>
          <w:tab w:val="left" w:pos="1134"/>
          <w:tab w:val="left" w:pos="1276"/>
          <w:tab w:val="left" w:pos="1701"/>
        </w:tabs>
        <w:spacing w:after="0" w:line="240" w:lineRule="auto"/>
        <w:jc w:val="both"/>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Vamzdyno paruošimas antikorozinės dangos padengimui ir antikorozinės dangos padengimas. Vamzdynas ir sumontuotos metalinės konstrukcijos prieš padengiant antikorozine danga (nudažant) turi būti nuriebinamos (jeigu reikalinga), nuvalomos rūdys, atsilupę seni dažai ir kiti nešvarumai. Nuvalymo būdas, laipsnis, antikorozinės dangos padengimo būdas ir kiekis turi atitikti antikorozinės dangos gamintojo nurodytas rekomendacijas ir reikalavimus</w:t>
      </w:r>
      <w:r w:rsidR="67560E0C" w:rsidRPr="3AFD0FEA">
        <w:rPr>
          <w:rFonts w:ascii="Times New Roman" w:eastAsia="Times New Roman" w:hAnsi="Times New Roman" w:cs="Times New Roman"/>
          <w:sz w:val="24"/>
          <w:szCs w:val="24"/>
        </w:rPr>
        <w:t>;</w:t>
      </w:r>
    </w:p>
    <w:p w14:paraId="692E23A7" w14:textId="71CC7552" w:rsidR="00880E0B" w:rsidRPr="00B36CBE" w:rsidRDefault="67560E0C" w:rsidP="3AFD0FEA">
      <w:pPr>
        <w:pStyle w:val="Sraopastraipa"/>
        <w:numPr>
          <w:ilvl w:val="0"/>
          <w:numId w:val="5"/>
        </w:numPr>
        <w:tabs>
          <w:tab w:val="left" w:pos="851"/>
          <w:tab w:val="left" w:pos="1276"/>
          <w:tab w:val="left" w:pos="1701"/>
        </w:tabs>
        <w:spacing w:after="0" w:line="240" w:lineRule="auto"/>
        <w:jc w:val="both"/>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 xml:space="preserve">Naujos šiluminės izoliacijos ir apskardinimo sumontavimas ant termofikacinio vandens vamzdyno ir armatūros. Ant termofikacinio vandens vamzdynų sumontuoti naują šiluminę izoliaciją ir ją apskardinti. Ant naujai sumontuotos </w:t>
      </w:r>
      <w:r w:rsidR="37B595A5" w:rsidRPr="3AFD0FEA">
        <w:rPr>
          <w:rFonts w:ascii="Times New Roman" w:eastAsia="Times New Roman" w:hAnsi="Times New Roman" w:cs="Times New Roman"/>
          <w:sz w:val="24"/>
          <w:szCs w:val="24"/>
        </w:rPr>
        <w:t>sklend</w:t>
      </w:r>
      <w:r w:rsidR="1EB836B2" w:rsidRPr="3AFD0FEA">
        <w:rPr>
          <w:rFonts w:ascii="Times New Roman" w:eastAsia="Times New Roman" w:hAnsi="Times New Roman" w:cs="Times New Roman"/>
          <w:sz w:val="24"/>
          <w:szCs w:val="24"/>
        </w:rPr>
        <w:t>ė</w:t>
      </w:r>
      <w:r w:rsidR="37B595A5" w:rsidRPr="3AFD0FEA">
        <w:rPr>
          <w:rFonts w:ascii="Times New Roman" w:eastAsia="Times New Roman" w:hAnsi="Times New Roman" w:cs="Times New Roman"/>
          <w:sz w:val="24"/>
          <w:szCs w:val="24"/>
        </w:rPr>
        <w:t>s</w:t>
      </w:r>
      <w:r w:rsidRPr="3AFD0FEA">
        <w:rPr>
          <w:rFonts w:ascii="Times New Roman" w:eastAsia="Times New Roman" w:hAnsi="Times New Roman" w:cs="Times New Roman"/>
          <w:sz w:val="24"/>
          <w:szCs w:val="24"/>
        </w:rPr>
        <w:t xml:space="preserve"> įrengti akmens vatos šiluminę izoliaciją iš nuimamų demblių ir apskardinti nuimamomis skardos konstrukcijomis</w:t>
      </w:r>
      <w:bookmarkStart w:id="7" w:name="_Hlk220929396"/>
      <w:r w:rsidRPr="3AFD0FEA">
        <w:rPr>
          <w:rFonts w:ascii="Times New Roman" w:eastAsia="Times New Roman" w:hAnsi="Times New Roman" w:cs="Times New Roman"/>
          <w:sz w:val="24"/>
          <w:szCs w:val="24"/>
        </w:rPr>
        <w:t>.</w:t>
      </w:r>
      <w:bookmarkEnd w:id="7"/>
    </w:p>
    <w:p w14:paraId="330E78AD" w14:textId="09B0B571" w:rsidR="00880E0B" w:rsidRPr="00B36CBE" w:rsidRDefault="67560E0C" w:rsidP="3AFD0FEA">
      <w:pPr>
        <w:pStyle w:val="Sraopastraipa"/>
        <w:numPr>
          <w:ilvl w:val="0"/>
          <w:numId w:val="5"/>
        </w:numPr>
        <w:tabs>
          <w:tab w:val="left" w:pos="851"/>
          <w:tab w:val="left" w:pos="1276"/>
          <w:tab w:val="left" w:pos="1701"/>
        </w:tabs>
        <w:spacing w:after="0" w:line="240" w:lineRule="auto"/>
        <w:jc w:val="both"/>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 xml:space="preserve">Statybinių ir kitų atliekų tvarkymas. Visas darbų metu atsiradusias atliekas tvarkyti kaip numatyta </w:t>
      </w:r>
      <w:r w:rsidR="5D4E3EE9" w:rsidRPr="3AFD0FEA">
        <w:rPr>
          <w:rFonts w:ascii="Times New Roman" w:eastAsia="Times New Roman" w:hAnsi="Times New Roman" w:cs="Times New Roman"/>
          <w:sz w:val="24"/>
          <w:szCs w:val="24"/>
        </w:rPr>
        <w:t xml:space="preserve">šios techninės specifikacijos </w:t>
      </w:r>
      <w:r w:rsidRPr="3AFD0FEA">
        <w:rPr>
          <w:rFonts w:ascii="Times New Roman" w:eastAsia="Times New Roman" w:hAnsi="Times New Roman" w:cs="Times New Roman"/>
          <w:sz w:val="24"/>
          <w:szCs w:val="24"/>
        </w:rPr>
        <w:t>skyriuje „Reikalavimai statybinių atliekų tvarkymui“;</w:t>
      </w:r>
    </w:p>
    <w:p w14:paraId="75A79EC3" w14:textId="688F7329" w:rsidR="000475AC" w:rsidRPr="00B36CBE" w:rsidRDefault="67560E0C" w:rsidP="3AFD0FEA">
      <w:pPr>
        <w:pStyle w:val="Sraopastraipa"/>
        <w:numPr>
          <w:ilvl w:val="0"/>
          <w:numId w:val="5"/>
        </w:numPr>
        <w:tabs>
          <w:tab w:val="left" w:pos="851"/>
          <w:tab w:val="left" w:pos="1276"/>
          <w:tab w:val="left" w:pos="1701"/>
        </w:tabs>
        <w:spacing w:after="0" w:line="240" w:lineRule="auto"/>
        <w:jc w:val="both"/>
      </w:pPr>
      <w:r w:rsidRPr="76D72C2D">
        <w:rPr>
          <w:rFonts w:ascii="Times New Roman" w:eastAsia="Times New Roman" w:hAnsi="Times New Roman" w:cs="Times New Roman"/>
          <w:sz w:val="24"/>
          <w:szCs w:val="24"/>
        </w:rPr>
        <w:t xml:space="preserve">Valdymo pavaros prijungimas, išbandymas. Prijungti elektros pavarą prie </w:t>
      </w:r>
      <w:r w:rsidR="4BC63FD1" w:rsidRPr="76D72C2D">
        <w:rPr>
          <w:rFonts w:ascii="Times New Roman" w:eastAsia="Times New Roman" w:hAnsi="Times New Roman" w:cs="Times New Roman"/>
          <w:sz w:val="24"/>
          <w:szCs w:val="24"/>
        </w:rPr>
        <w:t>naujai sumontuotu</w:t>
      </w:r>
      <w:r w:rsidRPr="76D72C2D">
        <w:rPr>
          <w:rFonts w:ascii="Times New Roman" w:eastAsia="Times New Roman" w:hAnsi="Times New Roman" w:cs="Times New Roman"/>
          <w:sz w:val="24"/>
          <w:szCs w:val="24"/>
        </w:rPr>
        <w:t xml:space="preserve"> valdymo ir maitinimo kabelių</w:t>
      </w:r>
      <w:r w:rsidR="21B8BF0B" w:rsidRPr="76D72C2D">
        <w:rPr>
          <w:rFonts w:ascii="Times New Roman" w:eastAsia="Times New Roman" w:hAnsi="Times New Roman" w:cs="Times New Roman"/>
          <w:sz w:val="24"/>
          <w:szCs w:val="24"/>
        </w:rPr>
        <w:t xml:space="preserve"> </w:t>
      </w:r>
      <w:r w:rsidR="5CAD780D" w:rsidRPr="76D72C2D">
        <w:rPr>
          <w:rFonts w:ascii="Times New Roman" w:eastAsia="Times New Roman" w:hAnsi="Times New Roman" w:cs="Times New Roman"/>
          <w:sz w:val="24"/>
          <w:szCs w:val="24"/>
        </w:rPr>
        <w:t xml:space="preserve">su naujais automatiniai išjungėjais </w:t>
      </w:r>
      <w:r w:rsidR="21B8BF0B" w:rsidRPr="76D72C2D">
        <w:rPr>
          <w:rFonts w:ascii="Times New Roman" w:eastAsia="Times New Roman" w:hAnsi="Times New Roman" w:cs="Times New Roman"/>
          <w:sz w:val="24"/>
          <w:szCs w:val="24"/>
        </w:rPr>
        <w:t>iš valdymo skydo BVS-3</w:t>
      </w:r>
      <w:r w:rsidRPr="76D72C2D">
        <w:rPr>
          <w:rFonts w:ascii="Times New Roman" w:eastAsia="Times New Roman" w:hAnsi="Times New Roman" w:cs="Times New Roman"/>
          <w:sz w:val="24"/>
          <w:szCs w:val="24"/>
        </w:rPr>
        <w:t xml:space="preserve">, išbandyti, sureguliuoti, kol bus pasiektas tinkamas ir sklandus </w:t>
      </w:r>
      <w:r w:rsidR="70AB7B12" w:rsidRPr="76D72C2D">
        <w:rPr>
          <w:rFonts w:ascii="Times New Roman" w:eastAsia="Times New Roman" w:hAnsi="Times New Roman" w:cs="Times New Roman"/>
          <w:sz w:val="24"/>
          <w:szCs w:val="24"/>
        </w:rPr>
        <w:t xml:space="preserve">sklendės </w:t>
      </w:r>
      <w:r w:rsidRPr="76D72C2D">
        <w:rPr>
          <w:rFonts w:ascii="Times New Roman" w:eastAsia="Times New Roman" w:hAnsi="Times New Roman" w:cs="Times New Roman"/>
          <w:sz w:val="24"/>
          <w:szCs w:val="24"/>
        </w:rPr>
        <w:t>uždarymas</w:t>
      </w:r>
      <w:r w:rsidR="50E0B58A" w:rsidRPr="76D72C2D">
        <w:rPr>
          <w:rFonts w:ascii="Times New Roman" w:eastAsia="Times New Roman" w:hAnsi="Times New Roman" w:cs="Times New Roman"/>
          <w:sz w:val="24"/>
          <w:szCs w:val="24"/>
        </w:rPr>
        <w:t xml:space="preserve"> ir </w:t>
      </w:r>
      <w:r w:rsidRPr="76D72C2D">
        <w:rPr>
          <w:rFonts w:ascii="Times New Roman" w:eastAsia="Times New Roman" w:hAnsi="Times New Roman" w:cs="Times New Roman"/>
          <w:sz w:val="24"/>
          <w:szCs w:val="24"/>
        </w:rPr>
        <w:t>atidarymas</w:t>
      </w:r>
      <w:r w:rsidR="04375707" w:rsidRPr="76D72C2D">
        <w:rPr>
          <w:rFonts w:ascii="Times New Roman" w:eastAsia="Times New Roman" w:hAnsi="Times New Roman" w:cs="Times New Roman"/>
          <w:sz w:val="24"/>
          <w:szCs w:val="24"/>
        </w:rPr>
        <w:t>. BVS-1 skyde sumontuoti nau</w:t>
      </w:r>
      <w:r w:rsidR="3D967BAF" w:rsidRPr="76D72C2D">
        <w:rPr>
          <w:rFonts w:ascii="Times New Roman" w:eastAsia="Times New Roman" w:hAnsi="Times New Roman" w:cs="Times New Roman"/>
          <w:sz w:val="24"/>
          <w:szCs w:val="24"/>
        </w:rPr>
        <w:t xml:space="preserve">ją </w:t>
      </w:r>
      <w:r w:rsidR="601DB93C" w:rsidRPr="76D72C2D">
        <w:rPr>
          <w:rFonts w:ascii="Times New Roman" w:eastAsia="Times New Roman" w:hAnsi="Times New Roman" w:cs="Times New Roman"/>
          <w:sz w:val="24"/>
          <w:szCs w:val="24"/>
        </w:rPr>
        <w:t>tripolį</w:t>
      </w:r>
      <w:r w:rsidR="04375707" w:rsidRPr="76D72C2D">
        <w:rPr>
          <w:rFonts w:ascii="Times New Roman" w:eastAsia="Times New Roman" w:hAnsi="Times New Roman" w:cs="Times New Roman"/>
          <w:sz w:val="24"/>
          <w:szCs w:val="24"/>
        </w:rPr>
        <w:t xml:space="preserve"> automatinį išjun</w:t>
      </w:r>
      <w:r w:rsidR="2AC987F6" w:rsidRPr="76D72C2D">
        <w:rPr>
          <w:rFonts w:ascii="Times New Roman" w:eastAsia="Times New Roman" w:hAnsi="Times New Roman" w:cs="Times New Roman"/>
          <w:sz w:val="24"/>
          <w:szCs w:val="24"/>
        </w:rPr>
        <w:t>g</w:t>
      </w:r>
      <w:r w:rsidR="04375707" w:rsidRPr="76D72C2D">
        <w:rPr>
          <w:rFonts w:ascii="Times New Roman" w:eastAsia="Times New Roman" w:hAnsi="Times New Roman" w:cs="Times New Roman"/>
          <w:sz w:val="24"/>
          <w:szCs w:val="24"/>
        </w:rPr>
        <w:t>ėją skl</w:t>
      </w:r>
      <w:r w:rsidR="5F2ACA2F" w:rsidRPr="76D72C2D">
        <w:rPr>
          <w:rFonts w:ascii="Times New Roman" w:eastAsia="Times New Roman" w:hAnsi="Times New Roman" w:cs="Times New Roman"/>
          <w:sz w:val="24"/>
          <w:szCs w:val="24"/>
        </w:rPr>
        <w:t>endės pavaros maitinimui</w:t>
      </w:r>
      <w:r w:rsidR="4395F0CF" w:rsidRPr="76D72C2D">
        <w:rPr>
          <w:rFonts w:ascii="Times New Roman" w:eastAsia="Times New Roman" w:hAnsi="Times New Roman" w:cs="Times New Roman"/>
          <w:sz w:val="24"/>
          <w:szCs w:val="24"/>
        </w:rPr>
        <w:t>.</w:t>
      </w:r>
    </w:p>
    <w:p w14:paraId="51756AE9" w14:textId="00FCE492" w:rsidR="07629E3A" w:rsidRPr="00B36CBE" w:rsidRDefault="07629E3A" w:rsidP="3AFD0FEA">
      <w:pPr>
        <w:pStyle w:val="Sraopastraipa"/>
        <w:numPr>
          <w:ilvl w:val="0"/>
          <w:numId w:val="5"/>
        </w:numPr>
        <w:tabs>
          <w:tab w:val="left" w:pos="851"/>
          <w:tab w:val="left" w:pos="1276"/>
          <w:tab w:val="left" w:pos="1701"/>
        </w:tabs>
        <w:spacing w:after="0" w:line="240" w:lineRule="auto"/>
        <w:jc w:val="both"/>
      </w:pPr>
      <w:r w:rsidRPr="3AFD0FEA">
        <w:rPr>
          <w:rFonts w:ascii="Times New Roman" w:eastAsia="Times New Roman" w:hAnsi="Times New Roman" w:cs="Times New Roman"/>
          <w:sz w:val="24"/>
          <w:szCs w:val="24"/>
        </w:rPr>
        <w:t>Atlikti SCADA sistemos korekciją, kad naujai sumontuota sklendė su pavara būtų</w:t>
      </w:r>
      <w:r w:rsidR="4EAA7DF7" w:rsidRPr="3AFD0FEA">
        <w:rPr>
          <w:rFonts w:ascii="Times New Roman" w:eastAsia="Times New Roman" w:hAnsi="Times New Roman" w:cs="Times New Roman"/>
          <w:sz w:val="24"/>
          <w:szCs w:val="24"/>
        </w:rPr>
        <w:t xml:space="preserve"> atvaizduojama SCADA sistemoje su galimybe sklendę valdyti tiek iš SCADOS</w:t>
      </w:r>
      <w:r w:rsidR="5B0F4064" w:rsidRPr="3AFD0FEA">
        <w:rPr>
          <w:rFonts w:ascii="Times New Roman" w:eastAsia="Times New Roman" w:hAnsi="Times New Roman" w:cs="Times New Roman"/>
          <w:sz w:val="24"/>
          <w:szCs w:val="24"/>
        </w:rPr>
        <w:t>, tiek iš operatoriaus pultelio (OP) prie BVS-3 skydo.</w:t>
      </w:r>
      <w:r w:rsidRPr="3AFD0FEA">
        <w:rPr>
          <w:rFonts w:ascii="Times New Roman" w:eastAsia="Times New Roman" w:hAnsi="Times New Roman" w:cs="Times New Roman"/>
          <w:sz w:val="24"/>
          <w:szCs w:val="24"/>
        </w:rPr>
        <w:t xml:space="preserve"> </w:t>
      </w:r>
    </w:p>
    <w:p w14:paraId="284D95D3" w14:textId="4379851C" w:rsidR="002D7D84" w:rsidRPr="00482A2F" w:rsidRDefault="002D7D84" w:rsidP="3AFD0FEA">
      <w:pPr>
        <w:tabs>
          <w:tab w:val="left" w:pos="851"/>
          <w:tab w:val="left" w:pos="1134"/>
          <w:tab w:val="left" w:pos="1701"/>
        </w:tabs>
        <w:spacing w:after="0" w:line="240" w:lineRule="auto"/>
        <w:ind w:firstLine="709"/>
        <w:contextualSpacing/>
        <w:jc w:val="both"/>
        <w:rPr>
          <w:rFonts w:ascii="Times New Roman" w:eastAsia="Times New Roman" w:hAnsi="Times New Roman" w:cs="Times New Roman"/>
          <w:sz w:val="24"/>
          <w:szCs w:val="24"/>
        </w:rPr>
      </w:pPr>
    </w:p>
    <w:p w14:paraId="27F46BA0" w14:textId="23D96423" w:rsidR="002D7D84" w:rsidRDefault="002D7D84" w:rsidP="00482A2F">
      <w:pPr>
        <w:tabs>
          <w:tab w:val="left" w:pos="851"/>
          <w:tab w:val="left" w:pos="1701"/>
        </w:tabs>
        <w:spacing w:after="0" w:line="240" w:lineRule="auto"/>
        <w:jc w:val="both"/>
        <w:rPr>
          <w:rFonts w:ascii="Times New Roman" w:eastAsia="Times New Roman" w:hAnsi="Times New Roman" w:cs="Times New Roman"/>
          <w:b/>
          <w:caps/>
          <w:sz w:val="24"/>
          <w:szCs w:val="20"/>
        </w:rPr>
      </w:pPr>
      <w:bookmarkStart w:id="8" w:name="_Hlk220932230"/>
      <w:r w:rsidRPr="76D72C2D">
        <w:rPr>
          <w:rFonts w:ascii="Times New Roman" w:eastAsia="Times New Roman" w:hAnsi="Times New Roman" w:cs="Times New Roman"/>
          <w:b/>
          <w:bCs/>
          <w:caps/>
          <w:sz w:val="24"/>
          <w:szCs w:val="24"/>
        </w:rPr>
        <w:t>REIKALAVIMAI GAMINIAMS, MEDŽIAGOMS, TECHNOLOGIJAI</w:t>
      </w:r>
      <w:bookmarkEnd w:id="8"/>
    </w:p>
    <w:p w14:paraId="489A5DD2" w14:textId="77777777" w:rsidR="00BD2AC6" w:rsidRPr="00482A2F" w:rsidRDefault="00BD2AC6" w:rsidP="00482A2F">
      <w:pPr>
        <w:tabs>
          <w:tab w:val="left" w:pos="851"/>
          <w:tab w:val="left" w:pos="1701"/>
        </w:tabs>
        <w:spacing w:after="0" w:line="240" w:lineRule="auto"/>
        <w:jc w:val="both"/>
        <w:rPr>
          <w:rFonts w:ascii="Times New Roman" w:eastAsia="Times New Roman" w:hAnsi="Times New Roman" w:cs="Times New Roman"/>
          <w:sz w:val="24"/>
          <w:szCs w:val="24"/>
        </w:rPr>
      </w:pPr>
    </w:p>
    <w:p w14:paraId="33D89EC2" w14:textId="61483E06" w:rsidR="000475AC" w:rsidRPr="00482A2F" w:rsidRDefault="005172FE" w:rsidP="00BD2AC6">
      <w:pPr>
        <w:numPr>
          <w:ilvl w:val="1"/>
          <w:numId w:val="23"/>
        </w:numPr>
        <w:tabs>
          <w:tab w:val="left" w:pos="851"/>
          <w:tab w:val="left" w:pos="1134"/>
          <w:tab w:val="left" w:pos="1701"/>
        </w:tabs>
        <w:suppressAutoHyphens/>
        <w:spacing w:after="0" w:line="240" w:lineRule="auto"/>
        <w:ind w:left="0" w:firstLine="709"/>
        <w:contextualSpacing/>
        <w:jc w:val="both"/>
        <w:outlineLvl w:val="0"/>
        <w:rPr>
          <w:rFonts w:ascii="Times New Roman" w:eastAsia="Times New Roman" w:hAnsi="Times New Roman" w:cs="Times New Roman"/>
          <w:sz w:val="24"/>
          <w:szCs w:val="24"/>
        </w:rPr>
      </w:pPr>
      <w:r w:rsidRPr="00482A2F">
        <w:rPr>
          <w:rFonts w:ascii="Times New Roman" w:eastAsia="Times New Roman" w:hAnsi="Times New Roman" w:cs="Times New Roman"/>
          <w:sz w:val="24"/>
          <w:szCs w:val="24"/>
        </w:rPr>
        <w:t>Atliekant vamzdyno ir armatūros izoliavimo ir apskardinimo darbus vadovautis Įrenginių ir šilumos perdavimo tinklų šilumos izoliacijos įrengimo taisyklėmis patvirtintomis 2017</w:t>
      </w:r>
      <w:r w:rsidR="00AD024D" w:rsidRPr="00482A2F">
        <w:rPr>
          <w:rFonts w:ascii="Times New Roman" w:eastAsia="Times New Roman" w:hAnsi="Times New Roman" w:cs="Times New Roman"/>
          <w:sz w:val="24"/>
          <w:szCs w:val="24"/>
        </w:rPr>
        <w:t xml:space="preserve">-09-18 </w:t>
      </w:r>
      <w:r w:rsidRPr="00482A2F">
        <w:rPr>
          <w:rFonts w:ascii="Times New Roman" w:eastAsia="Times New Roman" w:hAnsi="Times New Roman" w:cs="Times New Roman"/>
          <w:sz w:val="24"/>
          <w:szCs w:val="24"/>
        </w:rPr>
        <w:t>LR energetikos ministro įsakymu Nr. 1-245 ir kitais, šią sritį reglamentuojančiais, norminių dokumentų reikalavimais. Vamzdynu tekančios terpės temperatūra ≤ 120°C. Apskardinti cinkuota skarda,  s ≥ 0,5 mm.</w:t>
      </w:r>
    </w:p>
    <w:p w14:paraId="3B12D5FA" w14:textId="77777777" w:rsidR="002E275D" w:rsidRPr="00482A2F" w:rsidRDefault="002E275D" w:rsidP="00BD2AC6">
      <w:pPr>
        <w:numPr>
          <w:ilvl w:val="1"/>
          <w:numId w:val="23"/>
        </w:numPr>
        <w:tabs>
          <w:tab w:val="left" w:pos="1134"/>
        </w:tabs>
        <w:spacing w:after="0" w:line="240" w:lineRule="auto"/>
        <w:ind w:left="0" w:firstLine="709"/>
        <w:jc w:val="both"/>
        <w:rPr>
          <w:rFonts w:ascii="Times New Roman" w:eastAsia="Times New Roman" w:hAnsi="Times New Roman" w:cs="Times New Roman"/>
          <w:sz w:val="24"/>
          <w:szCs w:val="24"/>
        </w:rPr>
      </w:pPr>
      <w:r w:rsidRPr="00482A2F">
        <w:rPr>
          <w:rFonts w:ascii="Times New Roman" w:eastAsia="Times New Roman" w:hAnsi="Times New Roman" w:cs="Times New Roman"/>
          <w:sz w:val="24"/>
          <w:szCs w:val="24"/>
        </w:rPr>
        <w:t>Naujai montuojamo plieninio vamzdyno storis ne mažau kaip 8 mm, plieno markė LST EN 10216-2; LST EN 10217-2 arba LST EN 10217-5; P235GH arba P265GH (Rangovas kiekį tikslina pagal priimtus techninius sprendimus ir derinimus su Užsakovu). Projekte numatyti ir sumontuoti reikalingas atramas. Metalines konstrukcijas padengti nuo korozijos apsaugančiu gruntu dviem sluoksniais, spalva analogiška šalia esančių konstrukcijų spalvai.</w:t>
      </w:r>
    </w:p>
    <w:p w14:paraId="452F6900" w14:textId="77777777" w:rsidR="005E4EE8" w:rsidRPr="00482A2F" w:rsidRDefault="005E4EE8" w:rsidP="00BD2AC6">
      <w:pPr>
        <w:numPr>
          <w:ilvl w:val="1"/>
          <w:numId w:val="23"/>
        </w:numPr>
        <w:tabs>
          <w:tab w:val="left" w:pos="1134"/>
        </w:tabs>
        <w:spacing w:after="0" w:line="240" w:lineRule="auto"/>
        <w:ind w:left="0" w:firstLine="709"/>
        <w:jc w:val="both"/>
        <w:rPr>
          <w:rFonts w:ascii="Times New Roman" w:eastAsia="Times New Roman" w:hAnsi="Times New Roman" w:cs="Times New Roman"/>
          <w:sz w:val="24"/>
          <w:szCs w:val="24"/>
        </w:rPr>
      </w:pPr>
      <w:r w:rsidRPr="00482A2F">
        <w:rPr>
          <w:rFonts w:ascii="Times New Roman" w:eastAsia="Times New Roman" w:hAnsi="Times New Roman" w:cs="Times New Roman"/>
          <w:sz w:val="24"/>
          <w:szCs w:val="24"/>
        </w:rPr>
        <w:t>Rangovas atsako už medžiagų, skirtų numatytiems darbams vykdyti, saugojimą, panaudojimą pagal paskirtį. Nustačius trūkumus arba sugadinimus Rangovas nuostolius prisiima sau.</w:t>
      </w:r>
    </w:p>
    <w:p w14:paraId="46DBF2C7" w14:textId="7EFD8498" w:rsidR="005E4EE8" w:rsidRDefault="005E4EE8" w:rsidP="00BD2AC6">
      <w:pPr>
        <w:numPr>
          <w:ilvl w:val="1"/>
          <w:numId w:val="23"/>
        </w:numPr>
        <w:tabs>
          <w:tab w:val="left" w:pos="1134"/>
        </w:tabs>
        <w:spacing w:after="0" w:line="240" w:lineRule="auto"/>
        <w:ind w:left="0" w:firstLine="709"/>
        <w:jc w:val="both"/>
        <w:rPr>
          <w:rFonts w:ascii="Times New Roman" w:eastAsia="Times New Roman" w:hAnsi="Times New Roman" w:cs="Times New Roman"/>
          <w:sz w:val="24"/>
          <w:szCs w:val="24"/>
        </w:rPr>
      </w:pPr>
      <w:r w:rsidRPr="00482A2F">
        <w:rPr>
          <w:rFonts w:ascii="Times New Roman" w:eastAsia="Times New Roman" w:hAnsi="Times New Roman" w:cs="Times New Roman"/>
          <w:sz w:val="24"/>
          <w:szCs w:val="24"/>
        </w:rPr>
        <w:t>Rangovas, Užsakovui pareikalavus, naudojamoms medžiagoms turi pateikti sertifikatus, kokybės pažymėjimus, atitikties deklaracijas, kurie patvirtina standartų reikalavimų atitikimą.</w:t>
      </w:r>
    </w:p>
    <w:p w14:paraId="79C0534C" w14:textId="77777777" w:rsidR="00BD2AC6" w:rsidRPr="006C58B3" w:rsidRDefault="00BD2AC6" w:rsidP="006C58B3">
      <w:pPr>
        <w:spacing w:after="0" w:line="240" w:lineRule="auto"/>
        <w:ind w:left="1440"/>
        <w:jc w:val="both"/>
        <w:rPr>
          <w:rFonts w:ascii="Times New Roman" w:eastAsia="Times New Roman" w:hAnsi="Times New Roman" w:cs="Times New Roman"/>
          <w:sz w:val="24"/>
          <w:szCs w:val="24"/>
        </w:rPr>
      </w:pPr>
    </w:p>
    <w:p w14:paraId="7D4E358A" w14:textId="77777777" w:rsidR="00E1674F" w:rsidRDefault="00E1674F" w:rsidP="006C58B3">
      <w:pPr>
        <w:tabs>
          <w:tab w:val="left" w:pos="851"/>
          <w:tab w:val="left" w:pos="1701"/>
        </w:tabs>
        <w:spacing w:after="0" w:line="240" w:lineRule="auto"/>
        <w:jc w:val="both"/>
        <w:rPr>
          <w:rFonts w:ascii="Times New Roman" w:eastAsia="Times New Roman" w:hAnsi="Times New Roman" w:cs="Times New Roman"/>
          <w:b/>
          <w:bCs/>
          <w:caps/>
          <w:sz w:val="24"/>
          <w:szCs w:val="24"/>
        </w:rPr>
      </w:pPr>
    </w:p>
    <w:p w14:paraId="201A2EEC" w14:textId="77777777" w:rsidR="00E1674F" w:rsidRDefault="00E1674F" w:rsidP="006C58B3">
      <w:pPr>
        <w:tabs>
          <w:tab w:val="left" w:pos="851"/>
          <w:tab w:val="left" w:pos="1701"/>
        </w:tabs>
        <w:spacing w:after="0" w:line="240" w:lineRule="auto"/>
        <w:jc w:val="both"/>
        <w:rPr>
          <w:rFonts w:ascii="Times New Roman" w:eastAsia="Times New Roman" w:hAnsi="Times New Roman" w:cs="Times New Roman"/>
          <w:b/>
          <w:bCs/>
          <w:caps/>
          <w:sz w:val="24"/>
          <w:szCs w:val="24"/>
        </w:rPr>
      </w:pPr>
    </w:p>
    <w:p w14:paraId="78D75150" w14:textId="77777777" w:rsidR="00E1674F" w:rsidRDefault="00E1674F" w:rsidP="006C58B3">
      <w:pPr>
        <w:tabs>
          <w:tab w:val="left" w:pos="851"/>
          <w:tab w:val="left" w:pos="1701"/>
        </w:tabs>
        <w:spacing w:after="0" w:line="240" w:lineRule="auto"/>
        <w:jc w:val="both"/>
        <w:rPr>
          <w:rFonts w:ascii="Times New Roman" w:eastAsia="Times New Roman" w:hAnsi="Times New Roman" w:cs="Times New Roman"/>
          <w:b/>
          <w:bCs/>
          <w:caps/>
          <w:sz w:val="24"/>
          <w:szCs w:val="24"/>
        </w:rPr>
      </w:pPr>
    </w:p>
    <w:p w14:paraId="4D0EFC29" w14:textId="2786C8EF" w:rsidR="0013126C" w:rsidRDefault="0013126C" w:rsidP="006C58B3">
      <w:pPr>
        <w:tabs>
          <w:tab w:val="left" w:pos="851"/>
          <w:tab w:val="left" w:pos="1701"/>
        </w:tabs>
        <w:spacing w:after="0" w:line="240" w:lineRule="auto"/>
        <w:jc w:val="both"/>
        <w:rPr>
          <w:rFonts w:ascii="Times New Roman" w:eastAsia="Times New Roman" w:hAnsi="Times New Roman" w:cs="Times New Roman"/>
          <w:b/>
          <w:caps/>
          <w:sz w:val="24"/>
          <w:szCs w:val="20"/>
        </w:rPr>
      </w:pPr>
      <w:r w:rsidRPr="76D72C2D">
        <w:rPr>
          <w:rFonts w:ascii="Times New Roman" w:eastAsia="Times New Roman" w:hAnsi="Times New Roman" w:cs="Times New Roman"/>
          <w:b/>
          <w:bCs/>
          <w:caps/>
          <w:sz w:val="24"/>
          <w:szCs w:val="24"/>
        </w:rPr>
        <w:lastRenderedPageBreak/>
        <w:t>REIKALAVIMAI DARBŲ ATLIKIMUI</w:t>
      </w:r>
    </w:p>
    <w:p w14:paraId="50A74CBF" w14:textId="77777777" w:rsidR="006C58B3" w:rsidRPr="006C58B3" w:rsidRDefault="006C58B3" w:rsidP="006C58B3">
      <w:pPr>
        <w:tabs>
          <w:tab w:val="left" w:pos="1134"/>
          <w:tab w:val="left" w:pos="1701"/>
        </w:tabs>
        <w:spacing w:after="0" w:line="240" w:lineRule="auto"/>
        <w:ind w:firstLine="709"/>
        <w:jc w:val="both"/>
        <w:rPr>
          <w:rFonts w:ascii="Times New Roman" w:eastAsia="Times New Roman" w:hAnsi="Times New Roman" w:cs="Times New Roman"/>
          <w:b/>
          <w:caps/>
          <w:sz w:val="24"/>
          <w:szCs w:val="20"/>
        </w:rPr>
      </w:pPr>
    </w:p>
    <w:p w14:paraId="26ACB53D" w14:textId="23947DED" w:rsidR="005E4EE8" w:rsidRPr="006C58B3" w:rsidRDefault="0013126C" w:rsidP="006C58B3">
      <w:pPr>
        <w:numPr>
          <w:ilvl w:val="1"/>
          <w:numId w:val="23"/>
        </w:numPr>
        <w:tabs>
          <w:tab w:val="left" w:pos="1134"/>
        </w:tabs>
        <w:spacing w:after="0" w:line="240" w:lineRule="auto"/>
        <w:ind w:left="0" w:firstLine="709"/>
        <w:jc w:val="both"/>
        <w:rPr>
          <w:rFonts w:ascii="Times New Roman" w:eastAsia="Times New Roman" w:hAnsi="Times New Roman" w:cs="Times New Roman"/>
          <w:sz w:val="24"/>
          <w:szCs w:val="24"/>
        </w:rPr>
      </w:pPr>
      <w:r w:rsidRPr="006C58B3">
        <w:rPr>
          <w:rFonts w:ascii="Times New Roman" w:eastAsia="Times New Roman" w:hAnsi="Times New Roman" w:cs="Times New Roman"/>
          <w:sz w:val="24"/>
          <w:szCs w:val="24"/>
        </w:rPr>
        <w:t>Darbai turi būti atliekami pagal Lietuvos Respublikoje galiojančias normas ir taisykles. Darbams atlikti naudojamos Lietuvos Respublikoje ir ES šalyse sertifikuotos medžiagos, gaminiai ir konstrukcijos.</w:t>
      </w:r>
    </w:p>
    <w:p w14:paraId="12AFC5BE" w14:textId="0B799465" w:rsidR="0013126C" w:rsidRPr="006C58B3" w:rsidRDefault="0013126C" w:rsidP="006C58B3">
      <w:pPr>
        <w:numPr>
          <w:ilvl w:val="1"/>
          <w:numId w:val="23"/>
        </w:numPr>
        <w:tabs>
          <w:tab w:val="left" w:pos="1134"/>
        </w:tabs>
        <w:spacing w:after="0" w:line="240" w:lineRule="auto"/>
        <w:ind w:left="0" w:firstLine="709"/>
        <w:jc w:val="both"/>
        <w:rPr>
          <w:rFonts w:ascii="Times New Roman" w:eastAsia="Times New Roman" w:hAnsi="Times New Roman" w:cs="Times New Roman"/>
          <w:sz w:val="24"/>
          <w:szCs w:val="24"/>
        </w:rPr>
      </w:pPr>
      <w:r w:rsidRPr="006C58B3">
        <w:rPr>
          <w:rFonts w:ascii="Times New Roman" w:eastAsia="Times New Roman" w:hAnsi="Times New Roman" w:cs="Times New Roman"/>
          <w:sz w:val="24"/>
          <w:szCs w:val="24"/>
        </w:rPr>
        <w:t>Rangovo įsipareigojimai:</w:t>
      </w:r>
    </w:p>
    <w:p w14:paraId="523EA3AF" w14:textId="38D0436E" w:rsidR="0013126C" w:rsidRPr="00B36CBE" w:rsidRDefault="24936A18" w:rsidP="3AFD0FEA">
      <w:pPr>
        <w:numPr>
          <w:ilvl w:val="0"/>
          <w:numId w:val="26"/>
        </w:numPr>
        <w:tabs>
          <w:tab w:val="left" w:pos="1134"/>
        </w:tabs>
        <w:spacing w:after="0" w:line="240" w:lineRule="auto"/>
        <w:ind w:left="1418" w:hanging="284"/>
        <w:jc w:val="both"/>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 xml:space="preserve">Rangovas prieš darbų pradžią Užsakovo technikos direktoriui pateikia darbuotojų, kurie vykdys darbus ar kontroliuos darbų eigą bei kokybę, sąrašą, kuriame nurodyta darbuotojų kvalifikacija, pareigos.  </w:t>
      </w:r>
    </w:p>
    <w:p w14:paraId="7183B76B" w14:textId="0B9999DE" w:rsidR="0013126C" w:rsidRPr="00B36CBE" w:rsidRDefault="24936A18" w:rsidP="3AFD0FEA">
      <w:pPr>
        <w:numPr>
          <w:ilvl w:val="0"/>
          <w:numId w:val="26"/>
        </w:numPr>
        <w:tabs>
          <w:tab w:val="left" w:pos="1134"/>
        </w:tabs>
        <w:spacing w:after="0" w:line="240" w:lineRule="auto"/>
        <w:ind w:left="1418" w:hanging="284"/>
        <w:jc w:val="both"/>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Rangovas turi apsirūpinti techninėmis priemonėmis, reikalingomis atlikti darbus. Savo lėšomis apsirūpinti būtinomis apsaugos, higienos ir priešgaisrinėmis priemonėmis.</w:t>
      </w:r>
    </w:p>
    <w:p w14:paraId="04E660A4" w14:textId="03C89486" w:rsidR="0013126C" w:rsidRPr="00B36CBE" w:rsidRDefault="24936A18" w:rsidP="3AFD0FEA">
      <w:pPr>
        <w:numPr>
          <w:ilvl w:val="0"/>
          <w:numId w:val="26"/>
        </w:numPr>
        <w:tabs>
          <w:tab w:val="left" w:pos="1134"/>
        </w:tabs>
        <w:spacing w:after="0" w:line="240" w:lineRule="auto"/>
        <w:ind w:left="1418" w:hanging="284"/>
        <w:jc w:val="both"/>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Rangovas, vykdydamas darbus, turi užtikrinti normalias darbo sąlygas aptarnaujančiam personalui.</w:t>
      </w:r>
    </w:p>
    <w:p w14:paraId="6C1DD7E3" w14:textId="41DE566D" w:rsidR="0013126C" w:rsidRPr="00B36CBE" w:rsidRDefault="515F3366" w:rsidP="3AFD0FEA">
      <w:pPr>
        <w:numPr>
          <w:ilvl w:val="0"/>
          <w:numId w:val="26"/>
        </w:numPr>
        <w:tabs>
          <w:tab w:val="left" w:pos="1134"/>
        </w:tabs>
        <w:spacing w:after="0" w:line="240" w:lineRule="auto"/>
        <w:ind w:left="1418" w:hanging="284"/>
        <w:jc w:val="both"/>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 xml:space="preserve">Darbo vietos paruošimo darbai, atskiriant remontuojamą zoną, turi būti iš anksto </w:t>
      </w:r>
      <w:r w:rsidRPr="00B36CBE">
        <w:rPr>
          <w:rFonts w:ascii="Times New Roman" w:eastAsia="Times New Roman" w:hAnsi="Times New Roman" w:cs="Times New Roman"/>
          <w:sz w:val="24"/>
          <w:szCs w:val="24"/>
        </w:rPr>
        <w:t>aptarti ir suderinti su Užsakovu.</w:t>
      </w:r>
    </w:p>
    <w:p w14:paraId="7CC57FE1" w14:textId="2F09E7C4" w:rsidR="002E275D" w:rsidRPr="00B36CBE" w:rsidRDefault="515F3366" w:rsidP="3AFD0FEA">
      <w:pPr>
        <w:numPr>
          <w:ilvl w:val="0"/>
          <w:numId w:val="26"/>
        </w:numPr>
        <w:tabs>
          <w:tab w:val="left" w:pos="1134"/>
        </w:tabs>
        <w:spacing w:after="0" w:line="240" w:lineRule="auto"/>
        <w:ind w:left="1418" w:hanging="284"/>
        <w:jc w:val="both"/>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Specifikacijose pateikti privalomi reikalavimai technologijai, o taip pat kiti su technologijomis susiję atitinkamuose skyriuose apibrėžti reikalavimai, bus laikomi minimaliais būtinaisiais reikalavimais, užtikrinančiais minimalią technologinio proceso projekto kokybę ir sąžiningą konkurenciją.</w:t>
      </w:r>
    </w:p>
    <w:p w14:paraId="700A3EFC" w14:textId="70230AA1" w:rsidR="002E275D" w:rsidRPr="00B36CBE" w:rsidRDefault="515F3366" w:rsidP="3AFD0FEA">
      <w:pPr>
        <w:numPr>
          <w:ilvl w:val="0"/>
          <w:numId w:val="26"/>
        </w:numPr>
        <w:tabs>
          <w:tab w:val="left" w:pos="1134"/>
        </w:tabs>
        <w:spacing w:after="0" w:line="240" w:lineRule="auto"/>
        <w:ind w:left="1418" w:hanging="284"/>
        <w:jc w:val="both"/>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Visi konkurso dalyviai turi paruošti pasiūlymus pagal Užsakovo reikalavimus ir rekomendacijas. Pasirenkant technologinę komplektaciją ir išdėstymą negalima bloginti jokių techninių ar technologinių reikalavimų, nurodytų konkurso dokumentuose.</w:t>
      </w:r>
    </w:p>
    <w:p w14:paraId="1E2A57C4" w14:textId="39493078" w:rsidR="002E275D" w:rsidRPr="00B36CBE" w:rsidRDefault="515F3366" w:rsidP="3AFD0FEA">
      <w:pPr>
        <w:numPr>
          <w:ilvl w:val="0"/>
          <w:numId w:val="26"/>
        </w:numPr>
        <w:tabs>
          <w:tab w:val="left" w:pos="1134"/>
        </w:tabs>
        <w:spacing w:after="0" w:line="240" w:lineRule="auto"/>
        <w:ind w:left="1418" w:hanging="284"/>
        <w:jc w:val="both"/>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Rangovas bus pilnai atsakingas už Projekto rengimą, jo patvirtinimą, Projekto įgyvendinimą,  visų įrenginių darbą.</w:t>
      </w:r>
    </w:p>
    <w:p w14:paraId="1FAE10E6" w14:textId="636119EC" w:rsidR="002E275D" w:rsidRPr="00B36CBE" w:rsidRDefault="515F3366" w:rsidP="3AFD0FEA">
      <w:pPr>
        <w:numPr>
          <w:ilvl w:val="0"/>
          <w:numId w:val="26"/>
        </w:numPr>
        <w:tabs>
          <w:tab w:val="left" w:pos="1134"/>
        </w:tabs>
        <w:spacing w:after="0" w:line="240" w:lineRule="auto"/>
        <w:ind w:left="1418" w:hanging="284"/>
        <w:jc w:val="both"/>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Įrangą turi montuoti ir reikiamus sujungimus turi atlikti kvalifikuoti meistrai, besilaikantys aukščiausių standartų. Dirbant turi būti užtikrinamas tikslumas, saugumas ir atitikimas funkcinei paskirčiai. Tose vietose, kur vamzdynai prijungiami prie įrangos, atvamzdžių ar kitų movų, neleidžiamas joks įrangos įtempis. Jokiomis sąlygomis neleidžiamas vamzdžių susukimas ar išlenkimas siekiant išlyginti vamzdžių padėties nukrypimus</w:t>
      </w:r>
      <w:r w:rsidR="20E5A7E4" w:rsidRPr="3AFD0FEA">
        <w:rPr>
          <w:rFonts w:ascii="Times New Roman" w:eastAsia="Times New Roman" w:hAnsi="Times New Roman" w:cs="Times New Roman"/>
          <w:sz w:val="24"/>
          <w:szCs w:val="24"/>
        </w:rPr>
        <w:t>.</w:t>
      </w:r>
    </w:p>
    <w:p w14:paraId="443C655B" w14:textId="121CBC9C" w:rsidR="006C58B3" w:rsidRPr="00B36CBE" w:rsidRDefault="006C58B3" w:rsidP="3AFD0FEA">
      <w:pPr>
        <w:tabs>
          <w:tab w:val="left" w:pos="1134"/>
        </w:tabs>
        <w:spacing w:after="0" w:line="240" w:lineRule="auto"/>
        <w:ind w:left="1418" w:hanging="284"/>
        <w:jc w:val="both"/>
        <w:rPr>
          <w:rFonts w:ascii="Times New Roman" w:eastAsia="Times New Roman" w:hAnsi="Times New Roman" w:cs="Times New Roman"/>
          <w:sz w:val="24"/>
          <w:szCs w:val="24"/>
        </w:rPr>
      </w:pPr>
    </w:p>
    <w:p w14:paraId="37D760EC" w14:textId="29F91A43" w:rsidR="001020CC" w:rsidRDefault="002E275D" w:rsidP="006043AC">
      <w:pPr>
        <w:tabs>
          <w:tab w:val="left" w:pos="851"/>
          <w:tab w:val="left" w:pos="1701"/>
        </w:tabs>
        <w:spacing w:after="0" w:line="240" w:lineRule="auto"/>
        <w:jc w:val="both"/>
        <w:rPr>
          <w:rFonts w:ascii="Times New Roman" w:eastAsia="Times New Roman" w:hAnsi="Times New Roman" w:cs="Times New Roman"/>
          <w:b/>
          <w:caps/>
          <w:sz w:val="24"/>
          <w:szCs w:val="24"/>
        </w:rPr>
      </w:pPr>
      <w:r w:rsidRPr="006043AC">
        <w:rPr>
          <w:rFonts w:ascii="Times New Roman" w:eastAsia="Times New Roman" w:hAnsi="Times New Roman" w:cs="Times New Roman"/>
          <w:b/>
          <w:caps/>
          <w:sz w:val="24"/>
          <w:szCs w:val="24"/>
        </w:rPr>
        <w:t>REIKALAVIMAI statybinių atliekų tvarkymui</w:t>
      </w:r>
    </w:p>
    <w:p w14:paraId="28430AB7" w14:textId="77777777" w:rsidR="006043AC" w:rsidRPr="006043AC" w:rsidRDefault="006043AC" w:rsidP="006043AC">
      <w:pPr>
        <w:tabs>
          <w:tab w:val="left" w:pos="851"/>
          <w:tab w:val="left" w:pos="1701"/>
        </w:tabs>
        <w:spacing w:after="0" w:line="240" w:lineRule="auto"/>
        <w:jc w:val="both"/>
        <w:rPr>
          <w:rFonts w:ascii="Times New Roman" w:eastAsia="Times New Roman" w:hAnsi="Times New Roman" w:cs="Times New Roman"/>
          <w:sz w:val="24"/>
          <w:szCs w:val="24"/>
        </w:rPr>
      </w:pPr>
    </w:p>
    <w:p w14:paraId="7CBA3BFC" w14:textId="77777777" w:rsidR="008A2ABE" w:rsidRPr="006043AC" w:rsidRDefault="008A2ABE" w:rsidP="006043AC">
      <w:pPr>
        <w:numPr>
          <w:ilvl w:val="1"/>
          <w:numId w:val="23"/>
        </w:numPr>
        <w:tabs>
          <w:tab w:val="left" w:pos="1134"/>
        </w:tabs>
        <w:spacing w:after="0" w:line="240" w:lineRule="auto"/>
        <w:ind w:left="0" w:firstLine="709"/>
        <w:jc w:val="both"/>
        <w:rPr>
          <w:rFonts w:ascii="Times New Roman" w:eastAsia="Times New Roman" w:hAnsi="Times New Roman" w:cs="Times New Roman"/>
          <w:sz w:val="24"/>
          <w:szCs w:val="24"/>
        </w:rPr>
      </w:pPr>
      <w:r w:rsidRPr="006043AC">
        <w:rPr>
          <w:rFonts w:ascii="Times New Roman" w:eastAsia="Times New Roman" w:hAnsi="Times New Roman" w:cs="Times New Roman"/>
          <w:sz w:val="24"/>
          <w:szCs w:val="24"/>
        </w:rPr>
        <w:t>Statybines ir griovimo (demontavimo) atliekas utilizuoti pagal Atliekų tvarkymo taisyklių bei Statybinių atliekų tvarkymo taisyklių naujausių redakcijų reikalavimus.</w:t>
      </w:r>
    </w:p>
    <w:p w14:paraId="587DE0B6" w14:textId="63525239" w:rsidR="008A2ABE" w:rsidRPr="006043AC" w:rsidRDefault="764E9295" w:rsidP="006043AC">
      <w:pPr>
        <w:numPr>
          <w:ilvl w:val="1"/>
          <w:numId w:val="23"/>
        </w:numPr>
        <w:tabs>
          <w:tab w:val="left" w:pos="1134"/>
        </w:tabs>
        <w:spacing w:after="0" w:line="240" w:lineRule="auto"/>
        <w:ind w:left="0" w:firstLine="709"/>
        <w:jc w:val="both"/>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 xml:space="preserve">Darbų atlikimo metu atsiradusias metalo atliekas, Rangovas </w:t>
      </w:r>
      <w:r w:rsidR="043E85F3" w:rsidRPr="3AFD0FEA">
        <w:rPr>
          <w:rFonts w:ascii="Times New Roman" w:eastAsia="Times New Roman" w:hAnsi="Times New Roman" w:cs="Times New Roman"/>
          <w:sz w:val="24"/>
          <w:szCs w:val="24"/>
        </w:rPr>
        <w:t xml:space="preserve">perduoda </w:t>
      </w:r>
      <w:r w:rsidRPr="3AFD0FEA">
        <w:rPr>
          <w:rFonts w:ascii="Times New Roman" w:eastAsia="Times New Roman" w:hAnsi="Times New Roman" w:cs="Times New Roman"/>
          <w:sz w:val="24"/>
          <w:szCs w:val="24"/>
        </w:rPr>
        <w:t>Užsakov</w:t>
      </w:r>
      <w:r w:rsidR="043E85F3" w:rsidRPr="3AFD0FEA">
        <w:rPr>
          <w:rFonts w:ascii="Times New Roman" w:eastAsia="Times New Roman" w:hAnsi="Times New Roman" w:cs="Times New Roman"/>
          <w:sz w:val="24"/>
          <w:szCs w:val="24"/>
        </w:rPr>
        <w:t>ui</w:t>
      </w:r>
      <w:r w:rsidRPr="3AFD0FEA">
        <w:rPr>
          <w:rFonts w:ascii="Times New Roman" w:eastAsia="Times New Roman" w:hAnsi="Times New Roman" w:cs="Times New Roman"/>
          <w:sz w:val="24"/>
          <w:szCs w:val="24"/>
        </w:rPr>
        <w:t>.</w:t>
      </w:r>
    </w:p>
    <w:p w14:paraId="070A1769" w14:textId="10906F8C" w:rsidR="008A2ABE" w:rsidRPr="006043AC" w:rsidRDefault="008A2ABE" w:rsidP="006043AC">
      <w:pPr>
        <w:numPr>
          <w:ilvl w:val="1"/>
          <w:numId w:val="23"/>
        </w:numPr>
        <w:tabs>
          <w:tab w:val="left" w:pos="1134"/>
        </w:tabs>
        <w:spacing w:after="0" w:line="240" w:lineRule="auto"/>
        <w:ind w:left="0" w:firstLine="709"/>
        <w:jc w:val="both"/>
        <w:rPr>
          <w:rFonts w:ascii="Times New Roman" w:eastAsia="Times New Roman" w:hAnsi="Times New Roman" w:cs="Times New Roman"/>
          <w:sz w:val="24"/>
          <w:szCs w:val="24"/>
        </w:rPr>
      </w:pPr>
      <w:r w:rsidRPr="006043AC">
        <w:rPr>
          <w:rFonts w:ascii="Times New Roman" w:eastAsia="Times New Roman" w:hAnsi="Times New Roman" w:cs="Times New Roman"/>
          <w:sz w:val="24"/>
          <w:szCs w:val="24"/>
        </w:rPr>
        <w:t>Rangovas privalo su Užsakovu suderinta tvarka atlikti susidariusių atliekų tvarkymą šiomis sąlygomis:</w:t>
      </w:r>
    </w:p>
    <w:p w14:paraId="5CE61128" w14:textId="037C10A5" w:rsidR="008655B3" w:rsidRPr="00B36CBE" w:rsidRDefault="6C1C415E" w:rsidP="3AFD0FEA">
      <w:pPr>
        <w:numPr>
          <w:ilvl w:val="0"/>
          <w:numId w:val="14"/>
        </w:numPr>
        <w:tabs>
          <w:tab w:val="left" w:pos="1134"/>
        </w:tabs>
        <w:spacing w:after="0" w:line="240" w:lineRule="auto"/>
        <w:ind w:left="1418" w:hanging="284"/>
        <w:jc w:val="both"/>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Paskirti savo atstovą (toliau vadinama Rangovo atsakingas darbuotojas), kuris bus atsakingas už Rangovo veikloje susidarančių atliekų tvarkymo organizavimą ir kontrolę laikantis Lietuvos Respublikoje galiojančių teisės aktų reikalavimų;</w:t>
      </w:r>
    </w:p>
    <w:p w14:paraId="012D07EC" w14:textId="2606EE7D" w:rsidR="008655B3" w:rsidRPr="00B36CBE" w:rsidRDefault="6C1C415E" w:rsidP="3AFD0FEA">
      <w:pPr>
        <w:numPr>
          <w:ilvl w:val="0"/>
          <w:numId w:val="14"/>
        </w:numPr>
        <w:tabs>
          <w:tab w:val="left" w:pos="1134"/>
        </w:tabs>
        <w:spacing w:after="0" w:line="240" w:lineRule="auto"/>
        <w:ind w:left="1418" w:hanging="284"/>
        <w:jc w:val="both"/>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Rūšiuoti savo veikloje susidarančias atliekas;</w:t>
      </w:r>
    </w:p>
    <w:p w14:paraId="37959ACA" w14:textId="350D862E" w:rsidR="008655B3" w:rsidRPr="00B36CBE" w:rsidRDefault="6C1C415E" w:rsidP="3AFD0FEA">
      <w:pPr>
        <w:numPr>
          <w:ilvl w:val="0"/>
          <w:numId w:val="14"/>
        </w:numPr>
        <w:tabs>
          <w:tab w:val="left" w:pos="1134"/>
        </w:tabs>
        <w:spacing w:after="0" w:line="240" w:lineRule="auto"/>
        <w:ind w:left="1418" w:hanging="284"/>
        <w:jc w:val="both"/>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Savo veikloje susidarančias atliekas talpinti į savo, tam tikslui numatytus konteinerius, maišus ar kitas saugojimo talpas (toliau vadinama konteineriai);</w:t>
      </w:r>
    </w:p>
    <w:p w14:paraId="015FF7C0" w14:textId="670F6348" w:rsidR="008655B3" w:rsidRPr="00B36CBE" w:rsidRDefault="6C1C415E" w:rsidP="3AFD0FEA">
      <w:pPr>
        <w:numPr>
          <w:ilvl w:val="0"/>
          <w:numId w:val="14"/>
        </w:numPr>
        <w:tabs>
          <w:tab w:val="left" w:pos="1134"/>
        </w:tabs>
        <w:spacing w:after="0" w:line="240" w:lineRule="auto"/>
        <w:ind w:left="1418" w:hanging="284"/>
        <w:jc w:val="both"/>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Darbų vykdymo metu prižiūrėti savo darbo zoną, kad ji būtų tvarkinga;</w:t>
      </w:r>
    </w:p>
    <w:p w14:paraId="59B040D0" w14:textId="6DE19D93" w:rsidR="008655B3" w:rsidRPr="00B36CBE" w:rsidRDefault="34E5A4EA" w:rsidP="3AFD0FEA">
      <w:pPr>
        <w:numPr>
          <w:ilvl w:val="0"/>
          <w:numId w:val="14"/>
        </w:numPr>
        <w:tabs>
          <w:tab w:val="left" w:pos="1134"/>
        </w:tabs>
        <w:spacing w:after="0" w:line="240" w:lineRule="auto"/>
        <w:ind w:left="1418" w:hanging="284"/>
        <w:jc w:val="both"/>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A</w:t>
      </w:r>
      <w:r w:rsidR="6C1C415E" w:rsidRPr="3AFD0FEA">
        <w:rPr>
          <w:rFonts w:ascii="Times New Roman" w:eastAsia="Times New Roman" w:hAnsi="Times New Roman" w:cs="Times New Roman"/>
          <w:sz w:val="24"/>
          <w:szCs w:val="24"/>
        </w:rPr>
        <w:t>nt konteinerių nurodyti Rangovo organizacijos pavadinimą, Rangovo atsakingo darbuotojo vardą, pavardę ir telefono numerį;</w:t>
      </w:r>
    </w:p>
    <w:p w14:paraId="59B35104" w14:textId="1FF6B46F" w:rsidR="008655B3" w:rsidRPr="00B36CBE" w:rsidRDefault="34E5A4EA" w:rsidP="3AFD0FEA">
      <w:pPr>
        <w:numPr>
          <w:ilvl w:val="0"/>
          <w:numId w:val="14"/>
        </w:numPr>
        <w:tabs>
          <w:tab w:val="left" w:pos="1134"/>
        </w:tabs>
        <w:spacing w:after="0" w:line="240" w:lineRule="auto"/>
        <w:ind w:left="1418" w:hanging="284"/>
        <w:jc w:val="both"/>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O</w:t>
      </w:r>
      <w:r w:rsidR="6C1C415E" w:rsidRPr="3AFD0FEA">
        <w:rPr>
          <w:rFonts w:ascii="Times New Roman" w:eastAsia="Times New Roman" w:hAnsi="Times New Roman" w:cs="Times New Roman"/>
          <w:sz w:val="24"/>
          <w:szCs w:val="24"/>
        </w:rPr>
        <w:t>rganizuoti savalaikį susidariusių atliekų ir statybinio laužo išvežimą;</w:t>
      </w:r>
    </w:p>
    <w:p w14:paraId="10141545" w14:textId="62DFF4D1" w:rsidR="008655B3" w:rsidRPr="00B36CBE" w:rsidRDefault="34E5A4EA" w:rsidP="3AFD0FEA">
      <w:pPr>
        <w:numPr>
          <w:ilvl w:val="0"/>
          <w:numId w:val="14"/>
        </w:numPr>
        <w:tabs>
          <w:tab w:val="left" w:pos="1134"/>
        </w:tabs>
        <w:spacing w:after="0" w:line="240" w:lineRule="auto"/>
        <w:ind w:left="1418" w:hanging="284"/>
        <w:jc w:val="both"/>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lastRenderedPageBreak/>
        <w:t>I</w:t>
      </w:r>
      <w:r w:rsidR="6C1C415E" w:rsidRPr="3AFD0FEA">
        <w:rPr>
          <w:rFonts w:ascii="Times New Roman" w:eastAsia="Times New Roman" w:hAnsi="Times New Roman" w:cs="Times New Roman"/>
          <w:sz w:val="24"/>
          <w:szCs w:val="24"/>
        </w:rPr>
        <w:t>ki demontavimo darbų pabaigos pateikti Užsakovui visus atliekų išvežimo licencijuotiems atliekų tvarkytojams dokumentus.</w:t>
      </w:r>
    </w:p>
    <w:p w14:paraId="6FF8866D" w14:textId="77777777" w:rsidR="0037290E" w:rsidRPr="006043AC" w:rsidRDefault="0037290E" w:rsidP="006043AC">
      <w:pPr>
        <w:numPr>
          <w:ilvl w:val="1"/>
          <w:numId w:val="23"/>
        </w:numPr>
        <w:tabs>
          <w:tab w:val="left" w:pos="1134"/>
        </w:tabs>
        <w:spacing w:after="0" w:line="240" w:lineRule="auto"/>
        <w:ind w:left="0" w:firstLine="709"/>
        <w:jc w:val="both"/>
        <w:rPr>
          <w:rFonts w:ascii="Times New Roman" w:eastAsia="Times New Roman" w:hAnsi="Times New Roman" w:cs="Times New Roman"/>
          <w:sz w:val="24"/>
          <w:szCs w:val="24"/>
        </w:rPr>
      </w:pPr>
      <w:r w:rsidRPr="006043AC">
        <w:rPr>
          <w:rFonts w:ascii="Times New Roman" w:eastAsia="Times New Roman" w:hAnsi="Times New Roman" w:cs="Times New Roman"/>
          <w:sz w:val="24"/>
          <w:szCs w:val="24"/>
        </w:rPr>
        <w:t>Atliekant darbus su asbestu Rangovas privalo vadovautis Socialinės apsaugos ir darbo ministerijos ir Sveikatos apsaugos ministerijos 2004-07-16 įsakymu Nr.A1-184/V-546 patvirtintais ,,Darbo su asbestu nuostatais“. Rangovas privalo užtikrinti šių norminių dokumentų reikalavimų vykdymą.</w:t>
      </w:r>
    </w:p>
    <w:p w14:paraId="1B87C272" w14:textId="77777777" w:rsidR="0037290E" w:rsidRPr="006043AC" w:rsidRDefault="0037290E" w:rsidP="006043AC">
      <w:pPr>
        <w:numPr>
          <w:ilvl w:val="1"/>
          <w:numId w:val="23"/>
        </w:numPr>
        <w:tabs>
          <w:tab w:val="left" w:pos="1134"/>
        </w:tabs>
        <w:spacing w:after="0" w:line="240" w:lineRule="auto"/>
        <w:ind w:left="0" w:firstLine="709"/>
        <w:jc w:val="both"/>
        <w:rPr>
          <w:rFonts w:ascii="Times New Roman" w:eastAsia="Times New Roman" w:hAnsi="Times New Roman" w:cs="Times New Roman"/>
          <w:sz w:val="24"/>
          <w:szCs w:val="24"/>
        </w:rPr>
      </w:pPr>
      <w:r w:rsidRPr="006043AC">
        <w:rPr>
          <w:rFonts w:ascii="Times New Roman" w:eastAsia="Times New Roman" w:hAnsi="Times New Roman" w:cs="Times New Roman"/>
          <w:sz w:val="24"/>
          <w:szCs w:val="24"/>
        </w:rPr>
        <w:t>Darbų atlikimo metu atsiradusias asbesto atliekas, Rangovas turi saugiai pašalinti iš darbo vietos. Maišus su asbestu pripildžius ir baigus darbus Rangovas perduoda atliekų tvarkymo įmonei, turinčiai teisę atlikti šią paslaugą.</w:t>
      </w:r>
    </w:p>
    <w:p w14:paraId="1D1BDBF7" w14:textId="3BFF580C" w:rsidR="001020CC" w:rsidRPr="006043AC" w:rsidRDefault="0037290E" w:rsidP="006043AC">
      <w:pPr>
        <w:numPr>
          <w:ilvl w:val="1"/>
          <w:numId w:val="23"/>
        </w:numPr>
        <w:tabs>
          <w:tab w:val="left" w:pos="1134"/>
        </w:tabs>
        <w:spacing w:after="0" w:line="240" w:lineRule="auto"/>
        <w:ind w:left="0" w:firstLine="709"/>
        <w:jc w:val="both"/>
        <w:rPr>
          <w:rFonts w:ascii="Times New Roman" w:eastAsia="Times New Roman" w:hAnsi="Times New Roman" w:cs="Times New Roman"/>
          <w:sz w:val="24"/>
          <w:szCs w:val="24"/>
        </w:rPr>
      </w:pPr>
      <w:r w:rsidRPr="006043AC">
        <w:rPr>
          <w:rFonts w:ascii="Times New Roman" w:eastAsia="Times New Roman" w:hAnsi="Times New Roman" w:cs="Times New Roman"/>
          <w:sz w:val="24"/>
          <w:szCs w:val="24"/>
        </w:rPr>
        <w:t>Pažeidus aukščiau nurodytus reikalavimus, Rangovas atsako Lietuvos Respublikos teisės aktų numatyta tvarka. Prireikus, finansiškai atlygina Užsakovo, jo darbuotojų ar trečiųjų asmenų patirtą žalą.</w:t>
      </w:r>
      <w:bookmarkStart w:id="9" w:name="_Toc57627230"/>
    </w:p>
    <w:p w14:paraId="11FDB779" w14:textId="77777777" w:rsidR="001C52DD" w:rsidRPr="0092123D" w:rsidRDefault="001C52DD" w:rsidP="0092123D">
      <w:pPr>
        <w:tabs>
          <w:tab w:val="left" w:pos="851"/>
          <w:tab w:val="left" w:pos="1701"/>
        </w:tabs>
        <w:spacing w:after="0" w:line="240" w:lineRule="auto"/>
        <w:jc w:val="both"/>
        <w:rPr>
          <w:rFonts w:ascii="Times New Roman" w:eastAsia="Times New Roman" w:hAnsi="Times New Roman" w:cs="Times New Roman"/>
          <w:b/>
          <w:caps/>
          <w:sz w:val="24"/>
          <w:szCs w:val="24"/>
        </w:rPr>
      </w:pPr>
    </w:p>
    <w:p w14:paraId="3A6570EA" w14:textId="52A2B3CC" w:rsidR="0037290E" w:rsidRDefault="0037290E" w:rsidP="0092123D">
      <w:pPr>
        <w:tabs>
          <w:tab w:val="left" w:pos="851"/>
          <w:tab w:val="left" w:pos="1701"/>
        </w:tabs>
        <w:spacing w:after="0" w:line="240" w:lineRule="auto"/>
        <w:jc w:val="both"/>
        <w:rPr>
          <w:rFonts w:ascii="Times New Roman" w:eastAsia="Times New Roman" w:hAnsi="Times New Roman" w:cs="Times New Roman"/>
          <w:b/>
          <w:caps/>
          <w:sz w:val="24"/>
          <w:szCs w:val="24"/>
        </w:rPr>
      </w:pPr>
      <w:r w:rsidRPr="0092123D">
        <w:rPr>
          <w:rFonts w:ascii="Times New Roman" w:eastAsia="Times New Roman" w:hAnsi="Times New Roman" w:cs="Times New Roman"/>
          <w:b/>
          <w:caps/>
          <w:sz w:val="24"/>
          <w:szCs w:val="24"/>
        </w:rPr>
        <w:t xml:space="preserve"> REIKALAVIMAI SUVIRINIMO DARBŲ ATLIKIMUI</w:t>
      </w:r>
      <w:bookmarkEnd w:id="9"/>
    </w:p>
    <w:p w14:paraId="366D3F21" w14:textId="77777777" w:rsidR="0092123D" w:rsidRPr="0092123D" w:rsidRDefault="0092123D" w:rsidP="0092123D">
      <w:pPr>
        <w:tabs>
          <w:tab w:val="left" w:pos="851"/>
          <w:tab w:val="left" w:pos="1701"/>
        </w:tabs>
        <w:spacing w:after="0" w:line="240" w:lineRule="auto"/>
        <w:jc w:val="both"/>
        <w:rPr>
          <w:rFonts w:ascii="Times New Roman" w:eastAsia="Times New Roman" w:hAnsi="Times New Roman" w:cs="Times New Roman"/>
          <w:sz w:val="24"/>
          <w:szCs w:val="24"/>
        </w:rPr>
      </w:pPr>
    </w:p>
    <w:p w14:paraId="5C940BAE" w14:textId="38F8C659" w:rsidR="0037290E" w:rsidRPr="0092123D" w:rsidRDefault="0037290E" w:rsidP="0092123D">
      <w:pPr>
        <w:numPr>
          <w:ilvl w:val="1"/>
          <w:numId w:val="23"/>
        </w:numPr>
        <w:tabs>
          <w:tab w:val="left" w:pos="1134"/>
        </w:tabs>
        <w:spacing w:after="0" w:line="240" w:lineRule="auto"/>
        <w:ind w:left="0" w:firstLine="709"/>
        <w:jc w:val="both"/>
        <w:rPr>
          <w:rFonts w:ascii="Times New Roman" w:eastAsia="Times New Roman" w:hAnsi="Times New Roman" w:cs="Times New Roman"/>
          <w:sz w:val="24"/>
          <w:szCs w:val="24"/>
        </w:rPr>
      </w:pPr>
      <w:r w:rsidRPr="0092123D">
        <w:rPr>
          <w:rFonts w:ascii="Times New Roman" w:eastAsia="Times New Roman" w:hAnsi="Times New Roman" w:cs="Times New Roman"/>
          <w:sz w:val="24"/>
          <w:szCs w:val="24"/>
        </w:rPr>
        <w:t>Potencialiai pavojingų įrenginių suvirinimo darbus gali atlikti įmonės, turinčios Licenciją šiems darbams atlikti.</w:t>
      </w:r>
    </w:p>
    <w:p w14:paraId="3ADE0BF7" w14:textId="2FB2D64C" w:rsidR="0037290E" w:rsidRPr="0092123D" w:rsidRDefault="0037290E" w:rsidP="0092123D">
      <w:pPr>
        <w:numPr>
          <w:ilvl w:val="1"/>
          <w:numId w:val="23"/>
        </w:numPr>
        <w:tabs>
          <w:tab w:val="left" w:pos="1134"/>
        </w:tabs>
        <w:spacing w:after="0" w:line="240" w:lineRule="auto"/>
        <w:ind w:left="0" w:firstLine="709"/>
        <w:jc w:val="both"/>
        <w:rPr>
          <w:rFonts w:ascii="Times New Roman" w:eastAsia="Times New Roman" w:hAnsi="Times New Roman" w:cs="Times New Roman"/>
          <w:sz w:val="24"/>
          <w:szCs w:val="24"/>
        </w:rPr>
      </w:pPr>
      <w:r w:rsidRPr="0092123D">
        <w:rPr>
          <w:rFonts w:ascii="Times New Roman" w:eastAsia="Times New Roman" w:hAnsi="Times New Roman" w:cs="Times New Roman"/>
          <w:sz w:val="24"/>
          <w:szCs w:val="24"/>
        </w:rPr>
        <w:t>Suvirintojų kvalifikacija turi atitikti LST EN 287-1 (arba lygiaverčio) reikalavimus ir jie turi turėti kvalifikacinius pažymėjimus.</w:t>
      </w:r>
    </w:p>
    <w:p w14:paraId="2250331A" w14:textId="7B2312DF" w:rsidR="0037290E" w:rsidRPr="0092123D" w:rsidRDefault="0037290E" w:rsidP="0092123D">
      <w:pPr>
        <w:numPr>
          <w:ilvl w:val="1"/>
          <w:numId w:val="23"/>
        </w:numPr>
        <w:tabs>
          <w:tab w:val="left" w:pos="1134"/>
        </w:tabs>
        <w:spacing w:after="0" w:line="240" w:lineRule="auto"/>
        <w:ind w:left="0" w:firstLine="709"/>
        <w:jc w:val="both"/>
        <w:rPr>
          <w:rFonts w:ascii="Times New Roman" w:eastAsia="Times New Roman" w:hAnsi="Times New Roman" w:cs="Times New Roman"/>
          <w:sz w:val="24"/>
          <w:szCs w:val="24"/>
        </w:rPr>
      </w:pPr>
      <w:r w:rsidRPr="0092123D">
        <w:rPr>
          <w:rFonts w:ascii="Times New Roman" w:eastAsia="Times New Roman" w:hAnsi="Times New Roman" w:cs="Times New Roman"/>
          <w:sz w:val="24"/>
          <w:szCs w:val="24"/>
        </w:rPr>
        <w:t>Visi suvirintojai turi turėti savo asmeninį žymeklį, kurie turi būti užrašomi į suvirinimo siūlių formuliarą bei šalia suvirinimo siūlės, kad būtų matoma kiekvieno suvirintojo darbų apimtis.</w:t>
      </w:r>
    </w:p>
    <w:p w14:paraId="515471CE" w14:textId="26DE76F2" w:rsidR="0037290E" w:rsidRPr="0092123D" w:rsidRDefault="0037290E" w:rsidP="0092123D">
      <w:pPr>
        <w:numPr>
          <w:ilvl w:val="1"/>
          <w:numId w:val="23"/>
        </w:numPr>
        <w:tabs>
          <w:tab w:val="left" w:pos="1134"/>
        </w:tabs>
        <w:spacing w:after="0" w:line="240" w:lineRule="auto"/>
        <w:ind w:left="0" w:firstLine="709"/>
        <w:jc w:val="both"/>
        <w:rPr>
          <w:rFonts w:ascii="Times New Roman" w:eastAsia="Times New Roman" w:hAnsi="Times New Roman" w:cs="Times New Roman"/>
          <w:sz w:val="24"/>
          <w:szCs w:val="24"/>
        </w:rPr>
      </w:pPr>
      <w:r w:rsidRPr="0092123D">
        <w:rPr>
          <w:rFonts w:ascii="Times New Roman" w:eastAsia="Times New Roman" w:hAnsi="Times New Roman" w:cs="Times New Roman"/>
          <w:sz w:val="24"/>
          <w:szCs w:val="24"/>
        </w:rPr>
        <w:t>Užsakovas pasilieka teisę pareikalauti iš Rangovo, kad suvirintojai prieš darbų pradžią suvirintų kontrolinius pavyzdžius.</w:t>
      </w:r>
    </w:p>
    <w:p w14:paraId="51EF17A6" w14:textId="5E2B2B4D" w:rsidR="0037290E" w:rsidRPr="0092123D" w:rsidRDefault="0037290E" w:rsidP="0092123D">
      <w:pPr>
        <w:widowControl w:val="0"/>
        <w:numPr>
          <w:ilvl w:val="1"/>
          <w:numId w:val="23"/>
        </w:numPr>
        <w:tabs>
          <w:tab w:val="left" w:pos="1134"/>
        </w:tabs>
        <w:suppressAutoHyphens/>
        <w:spacing w:after="0" w:line="240" w:lineRule="auto"/>
        <w:ind w:left="0" w:firstLine="709"/>
        <w:contextualSpacing/>
        <w:jc w:val="both"/>
        <w:rPr>
          <w:rFonts w:ascii="Times New Roman" w:hAnsi="Times New Roman" w:cs="Times New Roman"/>
          <w:sz w:val="24"/>
          <w:szCs w:val="24"/>
        </w:rPr>
      </w:pPr>
      <w:r w:rsidRPr="0092123D">
        <w:rPr>
          <w:rFonts w:ascii="Times New Roman" w:hAnsi="Times New Roman" w:cs="Times New Roman"/>
          <w:sz w:val="24"/>
          <w:szCs w:val="24"/>
        </w:rPr>
        <w:t>Suvirinimo darbų priežiūros meistras turi turėti pažymėjimą, patvirtinantį kvalifikaciją atitinkamai karšto vandens vamzdynų, technologinių vamzdynų, suvirinimo darbų priežiūros srityse.</w:t>
      </w:r>
    </w:p>
    <w:p w14:paraId="085A9351" w14:textId="0F51FC80" w:rsidR="00B72C44" w:rsidRPr="0092123D" w:rsidRDefault="00B72C44" w:rsidP="0092123D">
      <w:pPr>
        <w:numPr>
          <w:ilvl w:val="1"/>
          <w:numId w:val="23"/>
        </w:numPr>
        <w:tabs>
          <w:tab w:val="left" w:pos="1134"/>
        </w:tabs>
        <w:spacing w:after="0" w:line="240" w:lineRule="auto"/>
        <w:ind w:left="0" w:firstLine="709"/>
        <w:jc w:val="both"/>
        <w:rPr>
          <w:rFonts w:ascii="Times New Roman" w:eastAsia="Times New Roman" w:hAnsi="Times New Roman" w:cs="Times New Roman"/>
          <w:sz w:val="24"/>
          <w:szCs w:val="24"/>
        </w:rPr>
      </w:pPr>
      <w:r w:rsidRPr="0092123D">
        <w:rPr>
          <w:rFonts w:ascii="Times New Roman" w:eastAsia="Times New Roman" w:hAnsi="Times New Roman" w:cs="Times New Roman"/>
          <w:sz w:val="24"/>
          <w:szCs w:val="24"/>
        </w:rPr>
        <w:t>Prieš darbų pradžią Rangovas pateikia Užsakovui suderinimui tokią dokumentaciją:</w:t>
      </w:r>
    </w:p>
    <w:p w14:paraId="03A32260" w14:textId="15E4741B" w:rsidR="00B72C44" w:rsidRPr="00B36CBE" w:rsidRDefault="1744F7C0" w:rsidP="3AFD0FEA">
      <w:pPr>
        <w:numPr>
          <w:ilvl w:val="0"/>
          <w:numId w:val="18"/>
        </w:numPr>
        <w:tabs>
          <w:tab w:val="left" w:pos="1134"/>
        </w:tabs>
        <w:spacing w:after="0" w:line="240" w:lineRule="auto"/>
        <w:ind w:left="1418" w:hanging="284"/>
        <w:jc w:val="both"/>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Suvirintojo pažymėjimo kopiją;</w:t>
      </w:r>
    </w:p>
    <w:p w14:paraId="246A8209" w14:textId="2942B1C8" w:rsidR="00B72C44" w:rsidRPr="00B36CBE" w:rsidRDefault="1744F7C0" w:rsidP="3AFD0FEA">
      <w:pPr>
        <w:numPr>
          <w:ilvl w:val="0"/>
          <w:numId w:val="18"/>
        </w:numPr>
        <w:tabs>
          <w:tab w:val="left" w:pos="1134"/>
        </w:tabs>
        <w:spacing w:after="0" w:line="240" w:lineRule="auto"/>
        <w:ind w:left="1418" w:hanging="284"/>
        <w:jc w:val="both"/>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Suvirinimo darbų priežiūros meistro pažymėjimo kopiją</w:t>
      </w:r>
      <w:r w:rsidR="20E5A7E4" w:rsidRPr="3AFD0FEA">
        <w:rPr>
          <w:rFonts w:ascii="Times New Roman" w:eastAsia="Times New Roman" w:hAnsi="Times New Roman" w:cs="Times New Roman"/>
          <w:sz w:val="24"/>
          <w:szCs w:val="24"/>
        </w:rPr>
        <w:t>;</w:t>
      </w:r>
    </w:p>
    <w:p w14:paraId="250B5FD9" w14:textId="0BEB7064" w:rsidR="00B72C44" w:rsidRPr="00B36CBE" w:rsidRDefault="1744F7C0" w:rsidP="3AFD0FEA">
      <w:pPr>
        <w:numPr>
          <w:ilvl w:val="0"/>
          <w:numId w:val="18"/>
        </w:numPr>
        <w:tabs>
          <w:tab w:val="left" w:pos="1134"/>
        </w:tabs>
        <w:spacing w:after="0" w:line="240" w:lineRule="auto"/>
        <w:ind w:left="1418" w:hanging="284"/>
        <w:jc w:val="both"/>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Suvirinimo procedūrų aprašą (SPA);</w:t>
      </w:r>
    </w:p>
    <w:p w14:paraId="4068D3BC" w14:textId="364FF784" w:rsidR="00B72C44" w:rsidRPr="00B36CBE" w:rsidRDefault="1744F7C0" w:rsidP="3AFD0FEA">
      <w:pPr>
        <w:numPr>
          <w:ilvl w:val="0"/>
          <w:numId w:val="18"/>
        </w:numPr>
        <w:tabs>
          <w:tab w:val="left" w:pos="1134"/>
        </w:tabs>
        <w:spacing w:after="0" w:line="240" w:lineRule="auto"/>
        <w:ind w:left="1418" w:hanging="284"/>
        <w:jc w:val="both"/>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Suvirinimo siūlių formuliarą (formuliarus paruošia Rangovas);</w:t>
      </w:r>
    </w:p>
    <w:p w14:paraId="108FAD37" w14:textId="4E10EE60" w:rsidR="00B72C44" w:rsidRPr="00B36CBE" w:rsidRDefault="1744F7C0" w:rsidP="3AFD0FEA">
      <w:pPr>
        <w:numPr>
          <w:ilvl w:val="0"/>
          <w:numId w:val="18"/>
        </w:numPr>
        <w:tabs>
          <w:tab w:val="left" w:pos="1134"/>
        </w:tabs>
        <w:spacing w:after="0" w:line="240" w:lineRule="auto"/>
        <w:ind w:left="1418" w:hanging="284"/>
        <w:jc w:val="both"/>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Naudojamų medžiagų sertifikatus;</w:t>
      </w:r>
    </w:p>
    <w:p w14:paraId="575073E5" w14:textId="63F5F3D0" w:rsidR="00B72C44" w:rsidRPr="00B36CBE" w:rsidRDefault="1744F7C0" w:rsidP="3AFD0FEA">
      <w:pPr>
        <w:numPr>
          <w:ilvl w:val="0"/>
          <w:numId w:val="18"/>
        </w:numPr>
        <w:tabs>
          <w:tab w:val="left" w:pos="1134"/>
        </w:tabs>
        <w:spacing w:after="0" w:line="240" w:lineRule="auto"/>
        <w:ind w:left="1418" w:hanging="284"/>
        <w:jc w:val="both"/>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Suvirinimo medžiagų sertifikatus.</w:t>
      </w:r>
    </w:p>
    <w:p w14:paraId="27C1A7AE" w14:textId="77777777" w:rsidR="00B72C44" w:rsidRPr="0092123D" w:rsidRDefault="00B72C44" w:rsidP="0092123D">
      <w:pPr>
        <w:numPr>
          <w:ilvl w:val="1"/>
          <w:numId w:val="23"/>
        </w:numPr>
        <w:tabs>
          <w:tab w:val="left" w:pos="1134"/>
        </w:tabs>
        <w:spacing w:after="0" w:line="240" w:lineRule="auto"/>
        <w:ind w:left="0" w:firstLine="709"/>
        <w:jc w:val="both"/>
        <w:rPr>
          <w:rFonts w:ascii="Times New Roman" w:eastAsia="Times New Roman" w:hAnsi="Times New Roman" w:cs="Times New Roman"/>
          <w:sz w:val="24"/>
          <w:szCs w:val="24"/>
        </w:rPr>
      </w:pPr>
      <w:r w:rsidRPr="0092123D">
        <w:rPr>
          <w:rFonts w:ascii="Times New Roman" w:eastAsia="Times New Roman" w:hAnsi="Times New Roman" w:cs="Times New Roman"/>
          <w:sz w:val="24"/>
          <w:szCs w:val="24"/>
        </w:rPr>
        <w:t>SPA darbo metu turi būti pas suvirintoją.</w:t>
      </w:r>
    </w:p>
    <w:p w14:paraId="4DB7A280" w14:textId="77777777" w:rsidR="00B72C44" w:rsidRPr="0092123D" w:rsidRDefault="00B72C44" w:rsidP="0092123D">
      <w:pPr>
        <w:numPr>
          <w:ilvl w:val="1"/>
          <w:numId w:val="23"/>
        </w:numPr>
        <w:tabs>
          <w:tab w:val="left" w:pos="1134"/>
        </w:tabs>
        <w:spacing w:after="0" w:line="240" w:lineRule="auto"/>
        <w:ind w:left="0" w:firstLine="709"/>
        <w:jc w:val="both"/>
        <w:rPr>
          <w:rFonts w:ascii="Times New Roman" w:eastAsia="Times New Roman" w:hAnsi="Times New Roman" w:cs="Times New Roman"/>
          <w:sz w:val="24"/>
          <w:szCs w:val="24"/>
        </w:rPr>
      </w:pPr>
      <w:r w:rsidRPr="0092123D">
        <w:rPr>
          <w:rFonts w:ascii="Times New Roman" w:eastAsia="Times New Roman" w:hAnsi="Times New Roman" w:cs="Times New Roman"/>
          <w:sz w:val="24"/>
          <w:szCs w:val="24"/>
        </w:rPr>
        <w:t>Suvirinimo siūlės numeruojamos pagal suvirinimo formuliare numatytą numeraciją.</w:t>
      </w:r>
    </w:p>
    <w:p w14:paraId="12811969" w14:textId="77777777" w:rsidR="00B72C44" w:rsidRPr="0092123D" w:rsidRDefault="00B72C44" w:rsidP="0092123D">
      <w:pPr>
        <w:numPr>
          <w:ilvl w:val="1"/>
          <w:numId w:val="23"/>
        </w:numPr>
        <w:tabs>
          <w:tab w:val="left" w:pos="1134"/>
        </w:tabs>
        <w:spacing w:after="0" w:line="240" w:lineRule="auto"/>
        <w:ind w:left="0" w:firstLine="709"/>
        <w:jc w:val="both"/>
        <w:rPr>
          <w:rFonts w:ascii="Times New Roman" w:eastAsia="Times New Roman" w:hAnsi="Times New Roman" w:cs="Times New Roman"/>
          <w:sz w:val="24"/>
          <w:szCs w:val="24"/>
        </w:rPr>
      </w:pPr>
      <w:r w:rsidRPr="0092123D">
        <w:rPr>
          <w:rFonts w:ascii="Times New Roman" w:eastAsia="Times New Roman" w:hAnsi="Times New Roman" w:cs="Times New Roman"/>
          <w:sz w:val="24"/>
          <w:szCs w:val="24"/>
        </w:rPr>
        <w:t>Draudžiama pradėti suvirinimo darbus, nesant medžiagų sertifikatų.</w:t>
      </w:r>
    </w:p>
    <w:p w14:paraId="7DB88F08" w14:textId="77777777" w:rsidR="00B72C44" w:rsidRPr="0092123D" w:rsidRDefault="00B72C44" w:rsidP="0092123D">
      <w:pPr>
        <w:numPr>
          <w:ilvl w:val="1"/>
          <w:numId w:val="23"/>
        </w:numPr>
        <w:tabs>
          <w:tab w:val="left" w:pos="1134"/>
        </w:tabs>
        <w:spacing w:after="0" w:line="240" w:lineRule="auto"/>
        <w:ind w:left="0" w:firstLine="709"/>
        <w:jc w:val="both"/>
        <w:rPr>
          <w:rFonts w:ascii="Times New Roman" w:eastAsia="Times New Roman" w:hAnsi="Times New Roman" w:cs="Times New Roman"/>
          <w:sz w:val="24"/>
          <w:szCs w:val="24"/>
        </w:rPr>
      </w:pPr>
      <w:r w:rsidRPr="0092123D">
        <w:rPr>
          <w:rFonts w:ascii="Times New Roman" w:eastAsia="Times New Roman" w:hAnsi="Times New Roman" w:cs="Times New Roman"/>
          <w:sz w:val="24"/>
          <w:szCs w:val="24"/>
        </w:rPr>
        <w:t>Suvirinimas turi būti atliekamas laikantis sudarytų reikalavimų;</w:t>
      </w:r>
    </w:p>
    <w:p w14:paraId="2C542775" w14:textId="77777777" w:rsidR="00B72C44" w:rsidRPr="0092123D" w:rsidRDefault="00B72C44" w:rsidP="0092123D">
      <w:pPr>
        <w:numPr>
          <w:ilvl w:val="1"/>
          <w:numId w:val="23"/>
        </w:numPr>
        <w:tabs>
          <w:tab w:val="left" w:pos="1134"/>
        </w:tabs>
        <w:spacing w:after="0" w:line="240" w:lineRule="auto"/>
        <w:ind w:left="0" w:firstLine="709"/>
        <w:jc w:val="both"/>
        <w:rPr>
          <w:rFonts w:ascii="Times New Roman" w:eastAsia="Times New Roman" w:hAnsi="Times New Roman" w:cs="Times New Roman"/>
          <w:sz w:val="24"/>
          <w:szCs w:val="24"/>
        </w:rPr>
      </w:pPr>
      <w:r w:rsidRPr="0092123D">
        <w:rPr>
          <w:rFonts w:ascii="Times New Roman" w:eastAsia="Times New Roman" w:hAnsi="Times New Roman" w:cs="Times New Roman"/>
          <w:sz w:val="24"/>
          <w:szCs w:val="24"/>
        </w:rPr>
        <w:t>Nustačius suvirinimo technologijos pažeidimus, sustabdomi darbai ir surašomas aktas, kurio vienas egzempliorius perduodamas darbų vadovui, kitas Užsakovui.</w:t>
      </w:r>
    </w:p>
    <w:p w14:paraId="337A8F98" w14:textId="77777777" w:rsidR="00B72C44" w:rsidRPr="0092123D" w:rsidRDefault="00B72C44" w:rsidP="0092123D">
      <w:pPr>
        <w:numPr>
          <w:ilvl w:val="1"/>
          <w:numId w:val="23"/>
        </w:numPr>
        <w:tabs>
          <w:tab w:val="left" w:pos="1134"/>
        </w:tabs>
        <w:spacing w:after="0" w:line="240" w:lineRule="auto"/>
        <w:ind w:left="0" w:firstLine="709"/>
        <w:jc w:val="both"/>
        <w:rPr>
          <w:rFonts w:ascii="Times New Roman" w:eastAsia="Times New Roman" w:hAnsi="Times New Roman" w:cs="Times New Roman"/>
          <w:sz w:val="24"/>
          <w:szCs w:val="24"/>
        </w:rPr>
      </w:pPr>
      <w:r w:rsidRPr="0092123D">
        <w:rPr>
          <w:rFonts w:ascii="Times New Roman" w:eastAsia="Times New Roman" w:hAnsi="Times New Roman" w:cs="Times New Roman"/>
          <w:sz w:val="24"/>
          <w:szCs w:val="24"/>
        </w:rPr>
        <w:t>Suvirinimo darbus vykdytojas gali tęsti tik pašalinus pažeidimus. Apie pažeidimų pašalinimą atžymima darbų sustabdymo akte.</w:t>
      </w:r>
    </w:p>
    <w:p w14:paraId="7FE376C2" w14:textId="544FE7B0" w:rsidR="00B72C44" w:rsidRPr="0092123D" w:rsidRDefault="00B72C44" w:rsidP="0092123D">
      <w:pPr>
        <w:numPr>
          <w:ilvl w:val="1"/>
          <w:numId w:val="23"/>
        </w:numPr>
        <w:tabs>
          <w:tab w:val="left" w:pos="1134"/>
        </w:tabs>
        <w:spacing w:after="0" w:line="240" w:lineRule="auto"/>
        <w:ind w:left="0" w:firstLine="709"/>
        <w:jc w:val="both"/>
        <w:rPr>
          <w:rFonts w:ascii="Times New Roman" w:eastAsia="Times New Roman" w:hAnsi="Times New Roman" w:cs="Times New Roman"/>
          <w:sz w:val="24"/>
          <w:szCs w:val="24"/>
        </w:rPr>
      </w:pPr>
      <w:r w:rsidRPr="0092123D">
        <w:rPr>
          <w:rFonts w:ascii="Times New Roman" w:eastAsia="Times New Roman" w:hAnsi="Times New Roman" w:cs="Times New Roman"/>
          <w:sz w:val="24"/>
          <w:szCs w:val="24"/>
        </w:rPr>
        <w:t>Prieš suvirinimą turi būti atlikta:</w:t>
      </w:r>
    </w:p>
    <w:p w14:paraId="360E259C" w14:textId="77777777" w:rsidR="00B72C44" w:rsidRPr="0092123D" w:rsidRDefault="1744F7C0" w:rsidP="3AFD0FEA">
      <w:pPr>
        <w:widowControl w:val="0"/>
        <w:numPr>
          <w:ilvl w:val="2"/>
          <w:numId w:val="9"/>
        </w:numPr>
        <w:tabs>
          <w:tab w:val="left" w:pos="1134"/>
          <w:tab w:val="left" w:pos="1560"/>
        </w:tabs>
        <w:suppressAutoHyphens/>
        <w:spacing w:after="0" w:line="240" w:lineRule="auto"/>
        <w:ind w:left="1418" w:hanging="284"/>
        <w:contextualSpacing/>
        <w:jc w:val="both"/>
        <w:rPr>
          <w:rFonts w:ascii="Times New Roman" w:eastAsia="Calibri" w:hAnsi="Times New Roman" w:cs="Times New Roman"/>
          <w:sz w:val="24"/>
          <w:szCs w:val="24"/>
        </w:rPr>
      </w:pPr>
      <w:r w:rsidRPr="3AFD0FEA">
        <w:rPr>
          <w:rFonts w:ascii="Times New Roman" w:eastAsia="Calibri" w:hAnsi="Times New Roman" w:cs="Times New Roman"/>
          <w:sz w:val="24"/>
          <w:szCs w:val="24"/>
        </w:rPr>
        <w:t>naudojamų medžiagų identifikacija;</w:t>
      </w:r>
    </w:p>
    <w:p w14:paraId="57C5946F" w14:textId="77777777" w:rsidR="00B72C44" w:rsidRPr="0092123D" w:rsidRDefault="1744F7C0" w:rsidP="3AFD0FEA">
      <w:pPr>
        <w:widowControl w:val="0"/>
        <w:numPr>
          <w:ilvl w:val="2"/>
          <w:numId w:val="9"/>
        </w:numPr>
        <w:tabs>
          <w:tab w:val="left" w:pos="1134"/>
          <w:tab w:val="left" w:pos="1560"/>
        </w:tabs>
        <w:suppressAutoHyphens/>
        <w:spacing w:after="0" w:line="240" w:lineRule="auto"/>
        <w:ind w:left="1418" w:hanging="284"/>
        <w:contextualSpacing/>
        <w:jc w:val="both"/>
        <w:rPr>
          <w:rFonts w:ascii="Times New Roman" w:eastAsia="Calibri" w:hAnsi="Times New Roman" w:cs="Times New Roman"/>
          <w:sz w:val="24"/>
          <w:szCs w:val="24"/>
        </w:rPr>
      </w:pPr>
      <w:r w:rsidRPr="3AFD0FEA">
        <w:rPr>
          <w:rFonts w:ascii="Times New Roman" w:eastAsia="Calibri" w:hAnsi="Times New Roman" w:cs="Times New Roman"/>
          <w:sz w:val="24"/>
          <w:szCs w:val="24"/>
        </w:rPr>
        <w:t>suvirinimo medžiagų identifikacija;</w:t>
      </w:r>
    </w:p>
    <w:p w14:paraId="51DC3A18" w14:textId="77777777" w:rsidR="00B72C44" w:rsidRPr="0092123D" w:rsidRDefault="1744F7C0" w:rsidP="3AFD0FEA">
      <w:pPr>
        <w:widowControl w:val="0"/>
        <w:numPr>
          <w:ilvl w:val="2"/>
          <w:numId w:val="9"/>
        </w:numPr>
        <w:tabs>
          <w:tab w:val="left" w:pos="1134"/>
          <w:tab w:val="left" w:pos="1560"/>
        </w:tabs>
        <w:suppressAutoHyphens/>
        <w:spacing w:after="0" w:line="240" w:lineRule="auto"/>
        <w:ind w:left="1418" w:hanging="284"/>
        <w:contextualSpacing/>
        <w:jc w:val="both"/>
        <w:rPr>
          <w:rFonts w:ascii="Times New Roman" w:eastAsia="Calibri" w:hAnsi="Times New Roman" w:cs="Times New Roman"/>
          <w:sz w:val="24"/>
          <w:szCs w:val="24"/>
        </w:rPr>
      </w:pPr>
      <w:r w:rsidRPr="3AFD0FEA">
        <w:rPr>
          <w:rFonts w:ascii="Times New Roman" w:eastAsia="Calibri" w:hAnsi="Times New Roman" w:cs="Times New Roman"/>
          <w:sz w:val="24"/>
          <w:szCs w:val="24"/>
        </w:rPr>
        <w:t>suvirinimo sąlygų patikrinimas;</w:t>
      </w:r>
    </w:p>
    <w:p w14:paraId="08AD8769" w14:textId="77777777" w:rsidR="00B72C44" w:rsidRPr="0092123D" w:rsidRDefault="1744F7C0" w:rsidP="3AFD0FEA">
      <w:pPr>
        <w:widowControl w:val="0"/>
        <w:numPr>
          <w:ilvl w:val="2"/>
          <w:numId w:val="9"/>
        </w:numPr>
        <w:tabs>
          <w:tab w:val="left" w:pos="1134"/>
          <w:tab w:val="left" w:pos="1560"/>
        </w:tabs>
        <w:suppressAutoHyphens/>
        <w:spacing w:after="0" w:line="240" w:lineRule="auto"/>
        <w:ind w:left="1418" w:hanging="284"/>
        <w:contextualSpacing/>
        <w:jc w:val="both"/>
        <w:rPr>
          <w:rFonts w:ascii="Times New Roman" w:eastAsia="Calibri" w:hAnsi="Times New Roman" w:cs="Times New Roman"/>
          <w:sz w:val="24"/>
          <w:szCs w:val="24"/>
        </w:rPr>
      </w:pPr>
      <w:r w:rsidRPr="3AFD0FEA">
        <w:rPr>
          <w:rFonts w:ascii="Times New Roman" w:eastAsia="Calibri" w:hAnsi="Times New Roman" w:cs="Times New Roman"/>
          <w:sz w:val="24"/>
          <w:szCs w:val="24"/>
        </w:rPr>
        <w:t>siūlių paruošimo patikrinimas;</w:t>
      </w:r>
    </w:p>
    <w:p w14:paraId="1878247B" w14:textId="43930877" w:rsidR="00B72C44" w:rsidRPr="0092123D" w:rsidRDefault="1744F7C0" w:rsidP="3AFD0FEA">
      <w:pPr>
        <w:numPr>
          <w:ilvl w:val="2"/>
          <w:numId w:val="9"/>
        </w:numPr>
        <w:tabs>
          <w:tab w:val="left" w:pos="1134"/>
        </w:tabs>
        <w:spacing w:after="0" w:line="240" w:lineRule="auto"/>
        <w:ind w:left="1418" w:hanging="284"/>
        <w:jc w:val="both"/>
        <w:rPr>
          <w:rFonts w:ascii="Times New Roman" w:eastAsia="Times New Roman" w:hAnsi="Times New Roman" w:cs="Times New Roman"/>
          <w:sz w:val="24"/>
          <w:szCs w:val="24"/>
        </w:rPr>
      </w:pPr>
      <w:r w:rsidRPr="3AFD0FEA">
        <w:rPr>
          <w:rFonts w:ascii="Times New Roman" w:hAnsi="Times New Roman" w:cs="Times New Roman"/>
          <w:sz w:val="24"/>
          <w:szCs w:val="24"/>
        </w:rPr>
        <w:t>suvirinimo medžiagų laikymo darbo vietoje patikrinimas</w:t>
      </w:r>
    </w:p>
    <w:p w14:paraId="47B06F65" w14:textId="77777777" w:rsidR="00B72C44" w:rsidRPr="0092123D" w:rsidRDefault="00B72C44" w:rsidP="0092123D">
      <w:pPr>
        <w:widowControl w:val="0"/>
        <w:numPr>
          <w:ilvl w:val="1"/>
          <w:numId w:val="23"/>
        </w:numPr>
        <w:tabs>
          <w:tab w:val="left" w:pos="1134"/>
        </w:tabs>
        <w:suppressAutoHyphens/>
        <w:spacing w:after="0" w:line="240" w:lineRule="auto"/>
        <w:ind w:left="0" w:firstLine="709"/>
        <w:contextualSpacing/>
        <w:jc w:val="both"/>
        <w:rPr>
          <w:rFonts w:ascii="Times New Roman" w:eastAsia="Calibri" w:hAnsi="Times New Roman" w:cs="Times New Roman"/>
          <w:sz w:val="24"/>
          <w:szCs w:val="24"/>
        </w:rPr>
      </w:pPr>
      <w:r w:rsidRPr="0092123D">
        <w:rPr>
          <w:rFonts w:ascii="Times New Roman" w:eastAsia="Calibri" w:hAnsi="Times New Roman" w:cs="Times New Roman"/>
          <w:sz w:val="24"/>
          <w:szCs w:val="24"/>
        </w:rPr>
        <w:t>Atlikus visus suvirinimo ir kontrolės darbus, Užsakovui turi būti pateikta visa suvirinimo ir kontrolės darbų dokumentacija:</w:t>
      </w:r>
    </w:p>
    <w:p w14:paraId="56AE4CD5" w14:textId="77777777" w:rsidR="00B72C44" w:rsidRPr="0092123D" w:rsidRDefault="1744F7C0" w:rsidP="3AFD0FEA">
      <w:pPr>
        <w:widowControl w:val="0"/>
        <w:numPr>
          <w:ilvl w:val="2"/>
          <w:numId w:val="13"/>
        </w:numPr>
        <w:tabs>
          <w:tab w:val="left" w:pos="1134"/>
          <w:tab w:val="left" w:pos="1560"/>
        </w:tabs>
        <w:suppressAutoHyphens/>
        <w:spacing w:after="0" w:line="240" w:lineRule="auto"/>
        <w:ind w:left="1418" w:hanging="284"/>
        <w:contextualSpacing/>
        <w:jc w:val="both"/>
        <w:rPr>
          <w:rFonts w:ascii="Times New Roman" w:eastAsia="Calibri" w:hAnsi="Times New Roman" w:cs="Times New Roman"/>
          <w:sz w:val="24"/>
          <w:szCs w:val="24"/>
        </w:rPr>
      </w:pPr>
      <w:r w:rsidRPr="3AFD0FEA">
        <w:rPr>
          <w:rFonts w:ascii="Times New Roman" w:eastAsia="Calibri" w:hAnsi="Times New Roman" w:cs="Times New Roman"/>
          <w:sz w:val="24"/>
          <w:szCs w:val="24"/>
        </w:rPr>
        <w:t>suvirinimo siūlių formuliaras;</w:t>
      </w:r>
    </w:p>
    <w:p w14:paraId="77C66ABB" w14:textId="77777777" w:rsidR="00B72C44" w:rsidRPr="0092123D" w:rsidRDefault="1744F7C0" w:rsidP="3AFD0FEA">
      <w:pPr>
        <w:widowControl w:val="0"/>
        <w:numPr>
          <w:ilvl w:val="2"/>
          <w:numId w:val="13"/>
        </w:numPr>
        <w:tabs>
          <w:tab w:val="left" w:pos="1134"/>
          <w:tab w:val="left" w:pos="1560"/>
        </w:tabs>
        <w:suppressAutoHyphens/>
        <w:spacing w:after="0" w:line="240" w:lineRule="auto"/>
        <w:ind w:left="1418" w:hanging="284"/>
        <w:contextualSpacing/>
        <w:jc w:val="both"/>
        <w:rPr>
          <w:rFonts w:ascii="Times New Roman" w:eastAsia="Calibri" w:hAnsi="Times New Roman" w:cs="Times New Roman"/>
          <w:sz w:val="24"/>
          <w:szCs w:val="24"/>
        </w:rPr>
      </w:pPr>
      <w:r w:rsidRPr="3AFD0FEA">
        <w:rPr>
          <w:rFonts w:ascii="Times New Roman" w:eastAsia="Calibri" w:hAnsi="Times New Roman" w:cs="Times New Roman"/>
          <w:sz w:val="24"/>
          <w:szCs w:val="24"/>
        </w:rPr>
        <w:lastRenderedPageBreak/>
        <w:t>personalo kvalifikacinių pažymėjimų kopijos;</w:t>
      </w:r>
    </w:p>
    <w:p w14:paraId="11F98298" w14:textId="77777777" w:rsidR="00B72C44" w:rsidRPr="0092123D" w:rsidRDefault="1744F7C0" w:rsidP="3AFD0FEA">
      <w:pPr>
        <w:widowControl w:val="0"/>
        <w:numPr>
          <w:ilvl w:val="2"/>
          <w:numId w:val="13"/>
        </w:numPr>
        <w:tabs>
          <w:tab w:val="left" w:pos="1134"/>
          <w:tab w:val="left" w:pos="1560"/>
        </w:tabs>
        <w:suppressAutoHyphens/>
        <w:spacing w:after="0" w:line="240" w:lineRule="auto"/>
        <w:ind w:left="1418" w:hanging="284"/>
        <w:contextualSpacing/>
        <w:jc w:val="both"/>
        <w:rPr>
          <w:rFonts w:ascii="Times New Roman" w:eastAsia="Calibri" w:hAnsi="Times New Roman" w:cs="Times New Roman"/>
          <w:sz w:val="24"/>
          <w:szCs w:val="24"/>
        </w:rPr>
      </w:pPr>
      <w:r w:rsidRPr="3AFD0FEA">
        <w:rPr>
          <w:rFonts w:ascii="Times New Roman" w:eastAsia="Calibri" w:hAnsi="Times New Roman" w:cs="Times New Roman"/>
          <w:sz w:val="24"/>
          <w:szCs w:val="24"/>
        </w:rPr>
        <w:t>SPA;</w:t>
      </w:r>
    </w:p>
    <w:p w14:paraId="2C13C209" w14:textId="77777777" w:rsidR="00B72C44" w:rsidRPr="0092123D" w:rsidRDefault="1744F7C0" w:rsidP="3AFD0FEA">
      <w:pPr>
        <w:widowControl w:val="0"/>
        <w:numPr>
          <w:ilvl w:val="2"/>
          <w:numId w:val="13"/>
        </w:numPr>
        <w:tabs>
          <w:tab w:val="left" w:pos="1134"/>
          <w:tab w:val="left" w:pos="1560"/>
        </w:tabs>
        <w:suppressAutoHyphens/>
        <w:spacing w:after="0" w:line="240" w:lineRule="auto"/>
        <w:ind w:left="1418" w:hanging="284"/>
        <w:contextualSpacing/>
        <w:jc w:val="both"/>
        <w:rPr>
          <w:rFonts w:ascii="Times New Roman" w:eastAsia="Calibri" w:hAnsi="Times New Roman" w:cs="Times New Roman"/>
          <w:sz w:val="24"/>
          <w:szCs w:val="24"/>
        </w:rPr>
      </w:pPr>
      <w:r w:rsidRPr="3AFD0FEA">
        <w:rPr>
          <w:rFonts w:ascii="Times New Roman" w:eastAsia="Calibri" w:hAnsi="Times New Roman" w:cs="Times New Roman"/>
          <w:sz w:val="24"/>
          <w:szCs w:val="24"/>
        </w:rPr>
        <w:t>naudojamų medžiagų sertifikatai;</w:t>
      </w:r>
    </w:p>
    <w:p w14:paraId="0D078B52" w14:textId="77777777" w:rsidR="00B72C44" w:rsidRPr="0092123D" w:rsidRDefault="1744F7C0" w:rsidP="3AFD0FEA">
      <w:pPr>
        <w:widowControl w:val="0"/>
        <w:numPr>
          <w:ilvl w:val="2"/>
          <w:numId w:val="13"/>
        </w:numPr>
        <w:tabs>
          <w:tab w:val="left" w:pos="1134"/>
          <w:tab w:val="left" w:pos="1560"/>
        </w:tabs>
        <w:suppressAutoHyphens/>
        <w:spacing w:after="0" w:line="240" w:lineRule="auto"/>
        <w:ind w:left="1418" w:hanging="284"/>
        <w:contextualSpacing/>
        <w:jc w:val="both"/>
        <w:rPr>
          <w:rFonts w:ascii="Times New Roman" w:eastAsia="Calibri" w:hAnsi="Times New Roman" w:cs="Times New Roman"/>
          <w:sz w:val="24"/>
          <w:szCs w:val="24"/>
        </w:rPr>
      </w:pPr>
      <w:r w:rsidRPr="3AFD0FEA">
        <w:rPr>
          <w:rFonts w:ascii="Times New Roman" w:eastAsia="Calibri" w:hAnsi="Times New Roman" w:cs="Times New Roman"/>
          <w:sz w:val="24"/>
          <w:szCs w:val="24"/>
        </w:rPr>
        <w:t>suvirinimo medžiagų sertifikatai;</w:t>
      </w:r>
    </w:p>
    <w:p w14:paraId="7578772B" w14:textId="26D6C7AF" w:rsidR="00B72C44" w:rsidRPr="0092123D" w:rsidRDefault="1744F7C0" w:rsidP="3AFD0FEA">
      <w:pPr>
        <w:widowControl w:val="0"/>
        <w:numPr>
          <w:ilvl w:val="2"/>
          <w:numId w:val="13"/>
        </w:numPr>
        <w:tabs>
          <w:tab w:val="left" w:pos="1134"/>
          <w:tab w:val="left" w:pos="1560"/>
        </w:tabs>
        <w:suppressAutoHyphens/>
        <w:spacing w:after="0" w:line="240" w:lineRule="auto"/>
        <w:ind w:left="1418" w:hanging="284"/>
        <w:contextualSpacing/>
        <w:jc w:val="both"/>
        <w:rPr>
          <w:rFonts w:ascii="Times New Roman" w:eastAsia="Calibri" w:hAnsi="Times New Roman" w:cs="Times New Roman"/>
          <w:sz w:val="24"/>
          <w:szCs w:val="24"/>
        </w:rPr>
      </w:pPr>
      <w:r w:rsidRPr="3AFD0FEA">
        <w:rPr>
          <w:rFonts w:ascii="Times New Roman" w:eastAsia="Calibri" w:hAnsi="Times New Roman" w:cs="Times New Roman"/>
          <w:sz w:val="24"/>
          <w:szCs w:val="24"/>
        </w:rPr>
        <w:t>suvirinimo siūlių vizualinės apžiūros ir neardomo kontrolės metodo patikrinimo protokolai.</w:t>
      </w:r>
    </w:p>
    <w:p w14:paraId="18B75BB8" w14:textId="77777777" w:rsidR="001020CC" w:rsidRPr="0092123D" w:rsidRDefault="001020CC" w:rsidP="0092123D">
      <w:pPr>
        <w:widowControl w:val="0"/>
        <w:tabs>
          <w:tab w:val="left" w:pos="1560"/>
        </w:tabs>
        <w:suppressAutoHyphens/>
        <w:spacing w:after="0" w:line="240" w:lineRule="auto"/>
        <w:ind w:left="2340"/>
        <w:contextualSpacing/>
        <w:jc w:val="both"/>
        <w:rPr>
          <w:rFonts w:ascii="Times New Roman" w:eastAsia="Calibri" w:hAnsi="Times New Roman" w:cs="Times New Roman"/>
          <w:sz w:val="24"/>
          <w:szCs w:val="24"/>
        </w:rPr>
      </w:pPr>
    </w:p>
    <w:p w14:paraId="68411AF3" w14:textId="25374A69" w:rsidR="00C4362E" w:rsidRDefault="00C4362E" w:rsidP="00606807">
      <w:pPr>
        <w:spacing w:after="0" w:line="240" w:lineRule="auto"/>
        <w:contextualSpacing/>
        <w:jc w:val="both"/>
        <w:rPr>
          <w:rFonts w:ascii="Times New Roman" w:eastAsia="Calibri" w:hAnsi="Times New Roman" w:cs="Times New Roman"/>
          <w:b/>
          <w:sz w:val="24"/>
          <w:szCs w:val="24"/>
        </w:rPr>
      </w:pPr>
      <w:r w:rsidRPr="00606807">
        <w:rPr>
          <w:rFonts w:ascii="Times New Roman" w:eastAsia="Calibri" w:hAnsi="Times New Roman" w:cs="Times New Roman"/>
          <w:b/>
          <w:sz w:val="24"/>
          <w:szCs w:val="24"/>
        </w:rPr>
        <w:t>REIKALAVIMAI DARBŲ KIEKIŲ IR KAINŲ PASKAIČIAVIMŲ PATEIKIMUI</w:t>
      </w:r>
    </w:p>
    <w:p w14:paraId="735346B9" w14:textId="77777777" w:rsidR="00606807" w:rsidRPr="00606807" w:rsidRDefault="00606807" w:rsidP="00606807">
      <w:pPr>
        <w:spacing w:after="0" w:line="240" w:lineRule="auto"/>
        <w:contextualSpacing/>
        <w:jc w:val="both"/>
        <w:rPr>
          <w:rFonts w:ascii="Times New Roman" w:eastAsia="Calibri" w:hAnsi="Times New Roman" w:cs="Times New Roman"/>
          <w:b/>
          <w:sz w:val="24"/>
          <w:szCs w:val="24"/>
        </w:rPr>
      </w:pPr>
    </w:p>
    <w:p w14:paraId="1F3B991B" w14:textId="77777777" w:rsidR="00C4362E" w:rsidRPr="00606807" w:rsidRDefault="00C4362E" w:rsidP="00606807">
      <w:pPr>
        <w:numPr>
          <w:ilvl w:val="1"/>
          <w:numId w:val="23"/>
        </w:numPr>
        <w:tabs>
          <w:tab w:val="left" w:pos="1134"/>
        </w:tabs>
        <w:spacing w:after="0" w:line="240" w:lineRule="auto"/>
        <w:ind w:left="142" w:firstLine="567"/>
        <w:contextualSpacing/>
        <w:jc w:val="both"/>
        <w:rPr>
          <w:rFonts w:ascii="Times New Roman" w:eastAsia="Calibri" w:hAnsi="Times New Roman" w:cs="Times New Roman"/>
          <w:sz w:val="24"/>
          <w:szCs w:val="24"/>
        </w:rPr>
      </w:pPr>
      <w:r w:rsidRPr="00606807">
        <w:rPr>
          <w:rFonts w:ascii="Times New Roman" w:eastAsia="Calibri" w:hAnsi="Times New Roman" w:cs="Times New Roman"/>
          <w:sz w:val="24"/>
          <w:szCs w:val="24"/>
        </w:rPr>
        <w:t>Rangovas, apskaičiuodamas darbų kainą, vadovaujasi šiomis nuostatomis:</w:t>
      </w:r>
    </w:p>
    <w:p w14:paraId="4C6D5A47" w14:textId="77777777" w:rsidR="00C4362E" w:rsidRPr="00606807" w:rsidRDefault="587F6C33" w:rsidP="3AFD0FEA">
      <w:pPr>
        <w:widowControl w:val="0"/>
        <w:numPr>
          <w:ilvl w:val="2"/>
          <w:numId w:val="27"/>
        </w:numPr>
        <w:tabs>
          <w:tab w:val="left" w:pos="1134"/>
          <w:tab w:val="left" w:pos="1560"/>
        </w:tabs>
        <w:suppressAutoHyphens/>
        <w:spacing w:after="0" w:line="240" w:lineRule="auto"/>
        <w:ind w:left="1418" w:hanging="284"/>
        <w:contextualSpacing/>
        <w:jc w:val="both"/>
        <w:rPr>
          <w:rFonts w:ascii="Times New Roman" w:eastAsia="Calibri" w:hAnsi="Times New Roman" w:cs="Times New Roman"/>
          <w:sz w:val="24"/>
          <w:szCs w:val="24"/>
        </w:rPr>
      </w:pPr>
      <w:r w:rsidRPr="3AFD0FEA">
        <w:rPr>
          <w:rFonts w:ascii="Times New Roman" w:eastAsia="Calibri" w:hAnsi="Times New Roman" w:cs="Times New Roman"/>
          <w:sz w:val="24"/>
          <w:szCs w:val="24"/>
        </w:rPr>
        <w:t xml:space="preserve">Kainose neįvertinamos planuojamiems darbams atlikti naudojamos elektros energijos (tiekia Užsakovas) sąnaudos. </w:t>
      </w:r>
    </w:p>
    <w:p w14:paraId="1A2D3BD9" w14:textId="77777777" w:rsidR="00C4362E" w:rsidRPr="00606807" w:rsidRDefault="587F6C33" w:rsidP="3AFD0FEA">
      <w:pPr>
        <w:widowControl w:val="0"/>
        <w:numPr>
          <w:ilvl w:val="2"/>
          <w:numId w:val="27"/>
        </w:numPr>
        <w:tabs>
          <w:tab w:val="left" w:pos="1134"/>
          <w:tab w:val="left" w:pos="1560"/>
        </w:tabs>
        <w:suppressAutoHyphens/>
        <w:spacing w:after="0" w:line="240" w:lineRule="auto"/>
        <w:ind w:left="1418" w:hanging="284"/>
        <w:contextualSpacing/>
        <w:jc w:val="both"/>
        <w:rPr>
          <w:rFonts w:ascii="Times New Roman" w:eastAsia="Calibri" w:hAnsi="Times New Roman" w:cs="Times New Roman"/>
          <w:sz w:val="24"/>
          <w:szCs w:val="24"/>
        </w:rPr>
      </w:pPr>
      <w:r w:rsidRPr="3AFD0FEA">
        <w:rPr>
          <w:rFonts w:ascii="Times New Roman" w:eastAsia="Calibri" w:hAnsi="Times New Roman" w:cs="Times New Roman"/>
          <w:sz w:val="24"/>
          <w:szCs w:val="24"/>
        </w:rPr>
        <w:t>Kainoje turi būti įvertinta visų darbų vykdymui reikalingų medžiagų, įrangos vertė.</w:t>
      </w:r>
    </w:p>
    <w:p w14:paraId="545DB671" w14:textId="77777777" w:rsidR="00C4362E" w:rsidRPr="00606807" w:rsidRDefault="587F6C33" w:rsidP="3AFD0FEA">
      <w:pPr>
        <w:widowControl w:val="0"/>
        <w:numPr>
          <w:ilvl w:val="2"/>
          <w:numId w:val="27"/>
        </w:numPr>
        <w:tabs>
          <w:tab w:val="left" w:pos="1134"/>
          <w:tab w:val="left" w:pos="1560"/>
        </w:tabs>
        <w:suppressAutoHyphens/>
        <w:spacing w:after="0" w:line="240" w:lineRule="auto"/>
        <w:ind w:left="1418" w:hanging="284"/>
        <w:contextualSpacing/>
        <w:jc w:val="both"/>
        <w:rPr>
          <w:rFonts w:ascii="Times New Roman" w:eastAsia="Calibri" w:hAnsi="Times New Roman" w:cs="Times New Roman"/>
          <w:sz w:val="24"/>
          <w:szCs w:val="24"/>
        </w:rPr>
      </w:pPr>
      <w:r w:rsidRPr="3AFD0FEA">
        <w:rPr>
          <w:rFonts w:ascii="Times New Roman" w:eastAsia="Calibri" w:hAnsi="Times New Roman" w:cs="Times New Roman"/>
          <w:sz w:val="24"/>
          <w:szCs w:val="24"/>
        </w:rPr>
        <w:t>Kainoje turi būti įvertintos visos su atliekų tvarkymu susijusios išlaidos.</w:t>
      </w:r>
    </w:p>
    <w:p w14:paraId="2A2CF940" w14:textId="77777777" w:rsidR="00C4362E" w:rsidRPr="00606807" w:rsidRDefault="00C4362E" w:rsidP="00606807">
      <w:pPr>
        <w:numPr>
          <w:ilvl w:val="1"/>
          <w:numId w:val="23"/>
        </w:numPr>
        <w:tabs>
          <w:tab w:val="left" w:pos="1134"/>
        </w:tabs>
        <w:spacing w:after="0" w:line="240" w:lineRule="auto"/>
        <w:ind w:left="142" w:firstLine="567"/>
        <w:jc w:val="both"/>
        <w:rPr>
          <w:rFonts w:ascii="Times New Roman" w:eastAsia="Times New Roman" w:hAnsi="Times New Roman" w:cs="Times New Roman"/>
          <w:sz w:val="24"/>
          <w:szCs w:val="24"/>
        </w:rPr>
      </w:pPr>
      <w:r w:rsidRPr="00606807">
        <w:rPr>
          <w:rFonts w:ascii="Times New Roman" w:eastAsia="Times New Roman" w:hAnsi="Times New Roman" w:cs="Times New Roman"/>
          <w:sz w:val="24"/>
          <w:szCs w:val="24"/>
        </w:rPr>
        <w:t>Kainoje turi būti įvertintos išlaidos, susijusios su Rangovo personalo išvykimu į darbų vykdymo vietą.</w:t>
      </w:r>
    </w:p>
    <w:p w14:paraId="1A62CAD1" w14:textId="77777777" w:rsidR="00C4362E" w:rsidRPr="00606807" w:rsidRDefault="00C4362E" w:rsidP="00606807">
      <w:pPr>
        <w:spacing w:after="0" w:line="240" w:lineRule="auto"/>
        <w:ind w:left="792"/>
        <w:jc w:val="both"/>
        <w:rPr>
          <w:rFonts w:ascii="Times New Roman" w:eastAsia="Times New Roman" w:hAnsi="Times New Roman" w:cs="Times New Roman"/>
          <w:sz w:val="24"/>
          <w:szCs w:val="24"/>
        </w:rPr>
      </w:pPr>
    </w:p>
    <w:p w14:paraId="63649FBB" w14:textId="6DC4B0BB" w:rsidR="00C4362E" w:rsidRPr="00C4362E" w:rsidRDefault="00C4362E" w:rsidP="00606807">
      <w:pPr>
        <w:spacing w:after="0" w:line="240" w:lineRule="auto"/>
        <w:jc w:val="both"/>
        <w:rPr>
          <w:rFonts w:ascii="Times New Roman" w:eastAsia="Times New Roman" w:hAnsi="Times New Roman" w:cs="Times New Roman"/>
          <w:b/>
          <w:sz w:val="24"/>
          <w:szCs w:val="20"/>
        </w:rPr>
      </w:pPr>
      <w:r w:rsidRPr="00C4362E">
        <w:rPr>
          <w:rFonts w:ascii="Times New Roman" w:eastAsia="Times New Roman" w:hAnsi="Times New Roman" w:cs="Times New Roman"/>
          <w:b/>
          <w:sz w:val="24"/>
          <w:szCs w:val="20"/>
        </w:rPr>
        <w:t>KONTROLĖ</w:t>
      </w:r>
    </w:p>
    <w:p w14:paraId="4DC9EEE0" w14:textId="77777777" w:rsidR="00606807" w:rsidRPr="00606807" w:rsidRDefault="00606807" w:rsidP="00606807">
      <w:pPr>
        <w:spacing w:after="0" w:line="240" w:lineRule="auto"/>
        <w:jc w:val="both"/>
        <w:rPr>
          <w:rFonts w:ascii="Times New Roman" w:eastAsia="Times New Roman" w:hAnsi="Times New Roman" w:cs="Times New Roman"/>
          <w:b/>
          <w:sz w:val="24"/>
          <w:szCs w:val="24"/>
        </w:rPr>
      </w:pPr>
    </w:p>
    <w:p w14:paraId="2650A83F" w14:textId="21A52FF8" w:rsidR="00C4362E" w:rsidRPr="00606807" w:rsidRDefault="587F6C33" w:rsidP="00606807">
      <w:pPr>
        <w:numPr>
          <w:ilvl w:val="1"/>
          <w:numId w:val="23"/>
        </w:numPr>
        <w:tabs>
          <w:tab w:val="left" w:pos="1134"/>
        </w:tabs>
        <w:spacing w:after="0" w:line="240" w:lineRule="auto"/>
        <w:ind w:left="0" w:firstLine="709"/>
        <w:jc w:val="both"/>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Užsakovas darbo metu gali tikrinti darb</w:t>
      </w:r>
      <w:r w:rsidR="7888330E" w:rsidRPr="3AFD0FEA">
        <w:rPr>
          <w:rFonts w:ascii="Times New Roman" w:eastAsia="Times New Roman" w:hAnsi="Times New Roman" w:cs="Times New Roman"/>
          <w:sz w:val="24"/>
          <w:szCs w:val="24"/>
        </w:rPr>
        <w:t>uotoj</w:t>
      </w:r>
      <w:r w:rsidRPr="3AFD0FEA">
        <w:rPr>
          <w:rFonts w:ascii="Times New Roman" w:eastAsia="Times New Roman" w:hAnsi="Times New Roman" w:cs="Times New Roman"/>
          <w:sz w:val="24"/>
          <w:szCs w:val="24"/>
        </w:rPr>
        <w:t>ų saugos, priešgaisrinės saugos, darbo higienos ir sanitarijos, vidaus darbo ir kitų taisyklių reikalavimų vykdymą.</w:t>
      </w:r>
    </w:p>
    <w:p w14:paraId="5F197C8B" w14:textId="77777777" w:rsidR="001C52DD" w:rsidRDefault="001C52DD" w:rsidP="00606807">
      <w:pPr>
        <w:numPr>
          <w:ilvl w:val="1"/>
          <w:numId w:val="23"/>
        </w:numPr>
        <w:tabs>
          <w:tab w:val="left" w:pos="1134"/>
        </w:tabs>
        <w:spacing w:after="0" w:line="240" w:lineRule="auto"/>
        <w:ind w:left="0" w:firstLine="709"/>
        <w:jc w:val="both"/>
        <w:rPr>
          <w:rFonts w:ascii="Times New Roman" w:eastAsia="Times New Roman" w:hAnsi="Times New Roman" w:cs="Times New Roman"/>
          <w:sz w:val="24"/>
          <w:szCs w:val="24"/>
        </w:rPr>
      </w:pPr>
      <w:r w:rsidRPr="00606807">
        <w:rPr>
          <w:rFonts w:ascii="Times New Roman" w:eastAsia="Times New Roman" w:hAnsi="Times New Roman" w:cs="Times New Roman"/>
          <w:sz w:val="24"/>
          <w:szCs w:val="24"/>
        </w:rPr>
        <w:t>Užsakovo nurodytus pažeidimus Rangovas šalina savo lėšomis. Jeigu šie pažeidimai kartojasi arba juos Rangovas vengia šalinti, Rangovui tenka visa atsakomybė už šių pažeidimų pasekmes ir Užsakovas gali nutraukti su Rangovu sutartį.</w:t>
      </w:r>
    </w:p>
    <w:p w14:paraId="140A001D" w14:textId="77777777" w:rsidR="00606807" w:rsidRPr="00606807" w:rsidRDefault="00606807" w:rsidP="00606807">
      <w:pPr>
        <w:spacing w:after="0" w:line="240" w:lineRule="auto"/>
        <w:ind w:left="1440"/>
        <w:jc w:val="both"/>
        <w:rPr>
          <w:rFonts w:ascii="Times New Roman" w:eastAsia="Times New Roman" w:hAnsi="Times New Roman" w:cs="Times New Roman"/>
          <w:sz w:val="24"/>
          <w:szCs w:val="24"/>
        </w:rPr>
      </w:pPr>
    </w:p>
    <w:p w14:paraId="094A0607" w14:textId="0D2FC42B" w:rsidR="00C4362E" w:rsidRPr="00C4362E" w:rsidRDefault="00C4362E" w:rsidP="00447D4C">
      <w:pPr>
        <w:spacing w:after="0" w:line="240" w:lineRule="auto"/>
        <w:jc w:val="both"/>
        <w:rPr>
          <w:rFonts w:ascii="Times New Roman" w:eastAsia="Times New Roman" w:hAnsi="Times New Roman" w:cs="Times New Roman"/>
          <w:b/>
          <w:sz w:val="24"/>
          <w:szCs w:val="20"/>
        </w:rPr>
      </w:pPr>
      <w:r w:rsidRPr="00C4362E">
        <w:rPr>
          <w:rFonts w:ascii="Times New Roman" w:eastAsia="Times New Roman" w:hAnsi="Times New Roman" w:cs="Times New Roman"/>
          <w:b/>
          <w:sz w:val="24"/>
          <w:szCs w:val="20"/>
        </w:rPr>
        <w:t>DARBŲ PRIĖMIMAS</w:t>
      </w:r>
    </w:p>
    <w:p w14:paraId="20BB6E8E" w14:textId="77777777" w:rsidR="00447D4C" w:rsidRPr="00447D4C" w:rsidRDefault="00447D4C" w:rsidP="00447D4C">
      <w:pPr>
        <w:spacing w:after="0" w:line="240" w:lineRule="auto"/>
        <w:jc w:val="both"/>
        <w:rPr>
          <w:rFonts w:ascii="Times New Roman" w:eastAsia="Times New Roman" w:hAnsi="Times New Roman" w:cs="Times New Roman"/>
          <w:b/>
          <w:sz w:val="24"/>
          <w:szCs w:val="24"/>
        </w:rPr>
      </w:pPr>
    </w:p>
    <w:p w14:paraId="77D5F668" w14:textId="0B555FCE" w:rsidR="00C4362E" w:rsidRPr="00447D4C" w:rsidRDefault="00C4362E" w:rsidP="00447D4C">
      <w:pPr>
        <w:numPr>
          <w:ilvl w:val="1"/>
          <w:numId w:val="23"/>
        </w:numPr>
        <w:tabs>
          <w:tab w:val="left" w:pos="1134"/>
        </w:tabs>
        <w:spacing w:after="0" w:line="240" w:lineRule="auto"/>
        <w:ind w:left="0" w:firstLine="709"/>
        <w:jc w:val="both"/>
        <w:rPr>
          <w:rFonts w:ascii="Times New Roman" w:eastAsia="Times New Roman" w:hAnsi="Times New Roman" w:cs="Times New Roman"/>
          <w:sz w:val="24"/>
          <w:szCs w:val="24"/>
        </w:rPr>
      </w:pPr>
      <w:r w:rsidRPr="00447D4C">
        <w:rPr>
          <w:rFonts w:ascii="Times New Roman" w:eastAsia="Times New Roman" w:hAnsi="Times New Roman" w:cs="Times New Roman"/>
          <w:sz w:val="24"/>
          <w:szCs w:val="24"/>
        </w:rPr>
        <w:t>Sutartyje numatytų darbų priėmimą atlieka Užsakovo sudaryta komisija arba įgaliotas asmuo, dalyvaujant Rangovo atsakingam asmeniui.</w:t>
      </w:r>
    </w:p>
    <w:p w14:paraId="665AF900" w14:textId="3D84899A" w:rsidR="00C4362E" w:rsidRPr="00447D4C" w:rsidRDefault="00C4362E" w:rsidP="00447D4C">
      <w:pPr>
        <w:numPr>
          <w:ilvl w:val="1"/>
          <w:numId w:val="23"/>
        </w:numPr>
        <w:tabs>
          <w:tab w:val="left" w:pos="1134"/>
        </w:tabs>
        <w:spacing w:after="0" w:line="240" w:lineRule="auto"/>
        <w:ind w:left="0" w:firstLine="709"/>
        <w:jc w:val="both"/>
        <w:rPr>
          <w:rFonts w:ascii="Times New Roman" w:eastAsia="Times New Roman" w:hAnsi="Times New Roman" w:cs="Times New Roman"/>
          <w:sz w:val="24"/>
          <w:szCs w:val="24"/>
        </w:rPr>
      </w:pPr>
      <w:r w:rsidRPr="00447D4C">
        <w:rPr>
          <w:rFonts w:ascii="Times New Roman" w:eastAsia="Times New Roman" w:hAnsi="Times New Roman" w:cs="Times New Roman"/>
          <w:sz w:val="24"/>
          <w:szCs w:val="24"/>
        </w:rPr>
        <w:t>Užsakovas turi teisę nemokėti už su trūkumais atliktus darbus tol, kol tokie trūkumai nebus ištaisyti ar pašalinti.</w:t>
      </w:r>
    </w:p>
    <w:p w14:paraId="4B0F73B4" w14:textId="26927D9C" w:rsidR="00C4362E" w:rsidRPr="00447D4C" w:rsidRDefault="00C4362E" w:rsidP="00447D4C">
      <w:pPr>
        <w:numPr>
          <w:ilvl w:val="1"/>
          <w:numId w:val="23"/>
        </w:numPr>
        <w:tabs>
          <w:tab w:val="left" w:pos="1134"/>
        </w:tabs>
        <w:spacing w:after="0" w:line="240" w:lineRule="auto"/>
        <w:ind w:left="0" w:firstLine="709"/>
        <w:jc w:val="both"/>
        <w:rPr>
          <w:rFonts w:ascii="Times New Roman" w:eastAsia="Times New Roman" w:hAnsi="Times New Roman" w:cs="Times New Roman"/>
          <w:sz w:val="24"/>
          <w:szCs w:val="24"/>
        </w:rPr>
      </w:pPr>
      <w:r w:rsidRPr="00447D4C">
        <w:rPr>
          <w:rFonts w:ascii="Times New Roman" w:eastAsia="Times New Roman" w:hAnsi="Times New Roman" w:cs="Times New Roman"/>
          <w:sz w:val="24"/>
          <w:szCs w:val="24"/>
        </w:rPr>
        <w:t>Darbai laikomi priimti, jeigu jie užbaigti ir nepastebėta defektų, trukdančių eksploatuoti įrenginius.</w:t>
      </w:r>
    </w:p>
    <w:p w14:paraId="2AD6A027" w14:textId="0A272AC8" w:rsidR="00C4362E" w:rsidRPr="00447D4C" w:rsidRDefault="00C4362E" w:rsidP="00447D4C">
      <w:pPr>
        <w:numPr>
          <w:ilvl w:val="1"/>
          <w:numId w:val="23"/>
        </w:numPr>
        <w:tabs>
          <w:tab w:val="left" w:pos="1134"/>
        </w:tabs>
        <w:spacing w:after="0" w:line="240" w:lineRule="auto"/>
        <w:ind w:left="0" w:firstLine="709"/>
        <w:jc w:val="both"/>
        <w:rPr>
          <w:rFonts w:ascii="Times New Roman" w:eastAsia="Times New Roman" w:hAnsi="Times New Roman" w:cs="Times New Roman"/>
          <w:sz w:val="24"/>
          <w:szCs w:val="24"/>
        </w:rPr>
      </w:pPr>
      <w:r w:rsidRPr="00447D4C">
        <w:rPr>
          <w:rFonts w:ascii="Times New Roman" w:eastAsia="Times New Roman" w:hAnsi="Times New Roman" w:cs="Times New Roman"/>
          <w:sz w:val="24"/>
          <w:szCs w:val="24"/>
        </w:rPr>
        <w:t>Jeigu darbai galutinai nebuvo priimti dėl Rangovo kaltės, paskiriama nauja priėmimo data. Rangovas defektus, atsiradusius dėl jo kaltės, privalo pašalinti savo sąskaita.</w:t>
      </w:r>
    </w:p>
    <w:p w14:paraId="06CAB0E4" w14:textId="19C9B905" w:rsidR="00C4362E" w:rsidRPr="00447D4C" w:rsidRDefault="00C4362E" w:rsidP="00447D4C">
      <w:pPr>
        <w:numPr>
          <w:ilvl w:val="1"/>
          <w:numId w:val="23"/>
        </w:numPr>
        <w:tabs>
          <w:tab w:val="left" w:pos="1134"/>
        </w:tabs>
        <w:spacing w:after="0" w:line="240" w:lineRule="auto"/>
        <w:ind w:left="0" w:firstLine="709"/>
        <w:jc w:val="both"/>
        <w:rPr>
          <w:rFonts w:ascii="Times New Roman" w:eastAsia="Times New Roman" w:hAnsi="Times New Roman" w:cs="Times New Roman"/>
          <w:sz w:val="24"/>
          <w:szCs w:val="24"/>
        </w:rPr>
      </w:pPr>
      <w:r w:rsidRPr="00447D4C">
        <w:rPr>
          <w:rFonts w:ascii="Times New Roman" w:eastAsia="Times New Roman" w:hAnsi="Times New Roman" w:cs="Times New Roman"/>
          <w:sz w:val="24"/>
          <w:szCs w:val="24"/>
        </w:rPr>
        <w:t>Galutinis atliktų darbų priėmimo – perdavimo aktas surašomas po pilnai ir kokybiškai atliktų darbų ir dokumentacijos pridavimo Užsakovo įgaliotam asmeniui.</w:t>
      </w:r>
    </w:p>
    <w:p w14:paraId="28F0E190" w14:textId="69B793D2" w:rsidR="00C4362E" w:rsidRPr="00447D4C" w:rsidRDefault="00D96A22" w:rsidP="00447D4C">
      <w:pPr>
        <w:numPr>
          <w:ilvl w:val="1"/>
          <w:numId w:val="23"/>
        </w:numPr>
        <w:tabs>
          <w:tab w:val="left" w:pos="1134"/>
        </w:tabs>
        <w:spacing w:after="0" w:line="240" w:lineRule="auto"/>
        <w:ind w:left="0" w:firstLine="709"/>
        <w:jc w:val="both"/>
        <w:rPr>
          <w:rFonts w:ascii="Times New Roman" w:eastAsia="Times New Roman" w:hAnsi="Times New Roman" w:cs="Times New Roman"/>
          <w:sz w:val="24"/>
          <w:szCs w:val="24"/>
        </w:rPr>
      </w:pPr>
      <w:r w:rsidRPr="00447D4C">
        <w:rPr>
          <w:rFonts w:ascii="Times New Roman" w:eastAsia="Times New Roman" w:hAnsi="Times New Roman" w:cs="Times New Roman"/>
          <w:sz w:val="24"/>
          <w:szCs w:val="24"/>
        </w:rPr>
        <w:t xml:space="preserve"> </w:t>
      </w:r>
      <w:r w:rsidR="00C4362E" w:rsidRPr="00447D4C">
        <w:rPr>
          <w:rFonts w:ascii="Times New Roman" w:eastAsia="Times New Roman" w:hAnsi="Times New Roman" w:cs="Times New Roman"/>
          <w:sz w:val="24"/>
          <w:szCs w:val="24"/>
        </w:rPr>
        <w:t>„Atliktų darbų priėmimo – perdavimo aktas“ pasirašomas dviejuose egzemplioriuose, po vieną abiem šalims.</w:t>
      </w:r>
    </w:p>
    <w:p w14:paraId="3C0A16C6" w14:textId="77777777" w:rsidR="00C4362E" w:rsidRPr="00447D4C" w:rsidRDefault="00C4362E" w:rsidP="00447D4C">
      <w:pPr>
        <w:numPr>
          <w:ilvl w:val="1"/>
          <w:numId w:val="23"/>
        </w:numPr>
        <w:tabs>
          <w:tab w:val="left" w:pos="1134"/>
        </w:tabs>
        <w:spacing w:after="0" w:line="240" w:lineRule="auto"/>
        <w:ind w:left="0" w:firstLine="709"/>
        <w:jc w:val="both"/>
        <w:rPr>
          <w:rFonts w:ascii="Times New Roman" w:eastAsia="Times New Roman" w:hAnsi="Times New Roman" w:cs="Times New Roman"/>
          <w:sz w:val="24"/>
          <w:szCs w:val="24"/>
        </w:rPr>
      </w:pPr>
      <w:r w:rsidRPr="00447D4C">
        <w:rPr>
          <w:rFonts w:ascii="Times New Roman" w:eastAsia="Times New Roman" w:hAnsi="Times New Roman" w:cs="Times New Roman"/>
          <w:sz w:val="24"/>
          <w:szCs w:val="24"/>
        </w:rPr>
        <w:t>Jei Užsakovas pastebi jau priimtų darbų pagrįstus trūkumus, kurių jis nepastebėjo priimdamas darbus, Užsakovas privalo pranešti apie trūkumus Rangovui per 15 kalendorinių dienų nuo jų pastebėjimo. Pranešus apie trūkumus, Rangovas privalo ištaisyti juos per Užsakovo nurodytą technologiškai reikalingą, protingą terminą. Jeigu Rangovas per nurodytą technologiškai reikalingą, protingą terminą nepašalina atliktų darbų trūkumų, apie kuriuos jį informavo Užsakovas, Rangovas privalo atlyginti Užsakovui tiesioginius nuostolius, kuriuos šis patirs šalindamas trūkumus savo iniciatyva, pasitelkdamas trečiuosius asmenis. Esant galimybei, tokie nuostoliai (išlaidos tretiesiems asmenims trūkumams šalinti) yra išskaitomi iš Rangovui mokėtinų sumų.</w:t>
      </w:r>
    </w:p>
    <w:p w14:paraId="6A186C04" w14:textId="77777777" w:rsidR="00C4362E" w:rsidRPr="003D1C64" w:rsidRDefault="00C4362E" w:rsidP="004C7781">
      <w:pPr>
        <w:spacing w:after="0" w:line="240" w:lineRule="auto"/>
        <w:ind w:left="792"/>
        <w:jc w:val="both"/>
        <w:rPr>
          <w:rFonts w:ascii="Times New Roman" w:eastAsia="Times New Roman" w:hAnsi="Times New Roman" w:cs="Times New Roman"/>
          <w:sz w:val="24"/>
          <w:szCs w:val="24"/>
        </w:rPr>
      </w:pPr>
    </w:p>
    <w:p w14:paraId="6CCE8451" w14:textId="77777777" w:rsidR="00E1674F" w:rsidRDefault="00E1674F" w:rsidP="004C7781">
      <w:pPr>
        <w:spacing w:after="0" w:line="240" w:lineRule="auto"/>
        <w:jc w:val="both"/>
        <w:rPr>
          <w:rFonts w:ascii="Times New Roman" w:eastAsia="Times New Roman" w:hAnsi="Times New Roman" w:cs="Times New Roman"/>
          <w:b/>
          <w:sz w:val="24"/>
          <w:szCs w:val="20"/>
        </w:rPr>
      </w:pPr>
      <w:bookmarkStart w:id="10" w:name="_GoBack"/>
    </w:p>
    <w:bookmarkEnd w:id="10"/>
    <w:p w14:paraId="58265435" w14:textId="775757C1" w:rsidR="00C4362E" w:rsidRDefault="00C4362E" w:rsidP="004C7781">
      <w:pPr>
        <w:spacing w:after="0" w:line="240" w:lineRule="auto"/>
        <w:jc w:val="both"/>
        <w:rPr>
          <w:rFonts w:ascii="Times New Roman" w:eastAsia="Times New Roman" w:hAnsi="Times New Roman" w:cs="Times New Roman"/>
          <w:b/>
          <w:sz w:val="24"/>
          <w:szCs w:val="20"/>
        </w:rPr>
      </w:pPr>
      <w:r w:rsidRPr="00510EEC">
        <w:rPr>
          <w:rFonts w:ascii="Times New Roman" w:eastAsia="Times New Roman" w:hAnsi="Times New Roman" w:cs="Times New Roman"/>
          <w:b/>
          <w:sz w:val="24"/>
          <w:szCs w:val="20"/>
        </w:rPr>
        <w:t>DOKUMENTACIJA</w:t>
      </w:r>
    </w:p>
    <w:p w14:paraId="7FBFB369" w14:textId="77777777" w:rsidR="00192D61" w:rsidRPr="00510EEC" w:rsidRDefault="00192D61" w:rsidP="004C7781">
      <w:pPr>
        <w:spacing w:after="0" w:line="240" w:lineRule="auto"/>
        <w:jc w:val="both"/>
        <w:rPr>
          <w:rFonts w:ascii="Times New Roman" w:eastAsia="Times New Roman" w:hAnsi="Times New Roman" w:cs="Times New Roman"/>
          <w:b/>
          <w:sz w:val="24"/>
          <w:szCs w:val="20"/>
        </w:rPr>
      </w:pPr>
    </w:p>
    <w:p w14:paraId="5179662C" w14:textId="39043E9E" w:rsidR="00C4362E" w:rsidRPr="00510EEC" w:rsidRDefault="00C4362E" w:rsidP="00192D61">
      <w:pPr>
        <w:numPr>
          <w:ilvl w:val="1"/>
          <w:numId w:val="23"/>
        </w:numPr>
        <w:tabs>
          <w:tab w:val="left" w:pos="1134"/>
        </w:tabs>
        <w:spacing w:after="0" w:line="240" w:lineRule="auto"/>
        <w:ind w:left="0" w:firstLine="709"/>
        <w:jc w:val="both"/>
        <w:rPr>
          <w:rFonts w:ascii="Times New Roman" w:eastAsia="Times New Roman" w:hAnsi="Times New Roman" w:cs="Times New Roman"/>
          <w:sz w:val="24"/>
          <w:szCs w:val="20"/>
        </w:rPr>
      </w:pPr>
      <w:r w:rsidRPr="00510EEC">
        <w:rPr>
          <w:rFonts w:ascii="Times New Roman" w:eastAsia="Times New Roman" w:hAnsi="Times New Roman" w:cs="Times New Roman"/>
          <w:sz w:val="24"/>
          <w:szCs w:val="20"/>
        </w:rPr>
        <w:t>Rangovas su „Atliktų darbų priėmimo-perdavimo aktu” pateikia šią dokumentaciją:</w:t>
      </w:r>
    </w:p>
    <w:p w14:paraId="3951758F" w14:textId="77777777" w:rsidR="00C4362E" w:rsidRPr="00510EEC" w:rsidRDefault="587F6C33" w:rsidP="3AFD0FEA">
      <w:pPr>
        <w:numPr>
          <w:ilvl w:val="0"/>
          <w:numId w:val="11"/>
        </w:numPr>
        <w:tabs>
          <w:tab w:val="left" w:pos="1134"/>
        </w:tabs>
        <w:spacing w:after="0" w:line="240" w:lineRule="auto"/>
        <w:ind w:left="1418" w:hanging="284"/>
        <w:jc w:val="both"/>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darbus vykdžiusių asmenų pažymėjimai, liudijimai;</w:t>
      </w:r>
    </w:p>
    <w:p w14:paraId="0517C50C" w14:textId="77777777" w:rsidR="00C4362E" w:rsidRPr="00510EEC" w:rsidRDefault="587F6C33" w:rsidP="3AFD0FEA">
      <w:pPr>
        <w:numPr>
          <w:ilvl w:val="0"/>
          <w:numId w:val="11"/>
        </w:numPr>
        <w:tabs>
          <w:tab w:val="left" w:pos="1134"/>
        </w:tabs>
        <w:spacing w:after="0" w:line="240" w:lineRule="auto"/>
        <w:ind w:left="1418" w:hanging="284"/>
        <w:jc w:val="both"/>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lastRenderedPageBreak/>
        <w:t>įvykdytų darbų apimtys;</w:t>
      </w:r>
    </w:p>
    <w:p w14:paraId="7BEF0585" w14:textId="77777777" w:rsidR="00C4362E" w:rsidRPr="00510EEC" w:rsidRDefault="587F6C33" w:rsidP="3AFD0FEA">
      <w:pPr>
        <w:numPr>
          <w:ilvl w:val="0"/>
          <w:numId w:val="11"/>
        </w:numPr>
        <w:tabs>
          <w:tab w:val="left" w:pos="1134"/>
        </w:tabs>
        <w:spacing w:after="0" w:line="240" w:lineRule="auto"/>
        <w:ind w:left="1418" w:hanging="284"/>
        <w:jc w:val="both"/>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atliekų perdavimo atliekas tvarkančioms įmonėms patvirtinančių dokumentų kopijas.</w:t>
      </w:r>
    </w:p>
    <w:p w14:paraId="1BB3A6F2" w14:textId="77777777" w:rsidR="00C4362E" w:rsidRPr="00510EEC" w:rsidRDefault="587F6C33" w:rsidP="3AFD0FEA">
      <w:pPr>
        <w:numPr>
          <w:ilvl w:val="0"/>
          <w:numId w:val="11"/>
        </w:numPr>
        <w:tabs>
          <w:tab w:val="left" w:pos="1134"/>
        </w:tabs>
        <w:spacing w:after="0" w:line="240" w:lineRule="auto"/>
        <w:ind w:left="1418" w:hanging="284"/>
        <w:jc w:val="both"/>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bandymų aktai, protokolai;</w:t>
      </w:r>
    </w:p>
    <w:p w14:paraId="2717FC9E" w14:textId="7382C0C7" w:rsidR="2F2C8350" w:rsidRDefault="2F2C8350" w:rsidP="3AFD0FEA">
      <w:pPr>
        <w:numPr>
          <w:ilvl w:val="0"/>
          <w:numId w:val="11"/>
        </w:numPr>
        <w:tabs>
          <w:tab w:val="left" w:pos="1134"/>
        </w:tabs>
        <w:spacing w:after="0" w:line="240" w:lineRule="auto"/>
        <w:ind w:left="1418" w:hanging="284"/>
        <w:jc w:val="both"/>
        <w:rPr>
          <w:rFonts w:ascii="Times New Roman" w:eastAsia="Times New Roman" w:hAnsi="Times New Roman" w:cs="Times New Roman"/>
          <w:sz w:val="24"/>
          <w:szCs w:val="24"/>
        </w:rPr>
      </w:pPr>
      <w:r w:rsidRPr="76D72C2D">
        <w:rPr>
          <w:rFonts w:ascii="Times New Roman" w:eastAsia="Times New Roman" w:hAnsi="Times New Roman" w:cs="Times New Roman"/>
          <w:sz w:val="24"/>
          <w:szCs w:val="24"/>
        </w:rPr>
        <w:t>Pakoreguotos SCADA sistemos ir operatoriaus pultelio programų kopijas skaitmeninėje laikmenoje</w:t>
      </w:r>
      <w:r w:rsidR="3FC4F9B4" w:rsidRPr="76D72C2D">
        <w:rPr>
          <w:rFonts w:ascii="Times New Roman" w:eastAsia="Times New Roman" w:hAnsi="Times New Roman" w:cs="Times New Roman"/>
          <w:sz w:val="24"/>
          <w:szCs w:val="24"/>
        </w:rPr>
        <w:t>;</w:t>
      </w:r>
    </w:p>
    <w:p w14:paraId="56184D7B" w14:textId="6473C55B" w:rsidR="00C4362E" w:rsidRPr="00510EEC" w:rsidRDefault="587F6C33" w:rsidP="3AFD0FEA">
      <w:pPr>
        <w:numPr>
          <w:ilvl w:val="0"/>
          <w:numId w:val="11"/>
        </w:numPr>
        <w:tabs>
          <w:tab w:val="left" w:pos="1134"/>
        </w:tabs>
        <w:spacing w:after="0" w:line="240" w:lineRule="auto"/>
        <w:ind w:left="1418" w:hanging="284"/>
        <w:jc w:val="both"/>
        <w:rPr>
          <w:rFonts w:ascii="Times New Roman" w:eastAsia="Times New Roman" w:hAnsi="Times New Roman" w:cs="Times New Roman"/>
          <w:sz w:val="24"/>
          <w:szCs w:val="24"/>
        </w:rPr>
      </w:pPr>
      <w:r w:rsidRPr="76D72C2D">
        <w:rPr>
          <w:rFonts w:ascii="Times New Roman" w:eastAsia="Times New Roman" w:hAnsi="Times New Roman" w:cs="Times New Roman"/>
          <w:sz w:val="24"/>
          <w:szCs w:val="24"/>
        </w:rPr>
        <w:t>visų panaudotų medžiagų ir įrenginių sertifikatai, atitikties deklaracijos</w:t>
      </w:r>
    </w:p>
    <w:p w14:paraId="7D615108" w14:textId="77777777" w:rsidR="00C4362E" w:rsidRPr="00510EEC" w:rsidRDefault="00C4362E" w:rsidP="00192D61">
      <w:pPr>
        <w:numPr>
          <w:ilvl w:val="1"/>
          <w:numId w:val="23"/>
        </w:numPr>
        <w:tabs>
          <w:tab w:val="left" w:pos="1134"/>
        </w:tabs>
        <w:spacing w:after="0" w:line="240" w:lineRule="auto"/>
        <w:ind w:left="0" w:firstLine="709"/>
        <w:jc w:val="both"/>
        <w:rPr>
          <w:rFonts w:ascii="Times New Roman" w:eastAsia="Times New Roman" w:hAnsi="Times New Roman" w:cs="Times New Roman"/>
          <w:sz w:val="24"/>
          <w:szCs w:val="20"/>
        </w:rPr>
      </w:pPr>
      <w:r w:rsidRPr="00510EEC">
        <w:rPr>
          <w:rFonts w:ascii="Times New Roman" w:eastAsia="Times New Roman" w:hAnsi="Times New Roman" w:cs="Times New Roman"/>
          <w:sz w:val="24"/>
          <w:szCs w:val="20"/>
        </w:rPr>
        <w:t>Dokumentacija turi būti pateikta lietuvių kalba.</w:t>
      </w:r>
    </w:p>
    <w:p w14:paraId="196E8895" w14:textId="77777777" w:rsidR="00C4362E" w:rsidRPr="00510EEC" w:rsidRDefault="00C4362E" w:rsidP="004C7781">
      <w:pPr>
        <w:spacing w:after="0" w:line="240" w:lineRule="auto"/>
        <w:ind w:left="792"/>
        <w:jc w:val="both"/>
        <w:rPr>
          <w:rFonts w:ascii="Times New Roman" w:eastAsia="Times New Roman" w:hAnsi="Times New Roman" w:cs="Times New Roman"/>
          <w:sz w:val="24"/>
          <w:szCs w:val="20"/>
        </w:rPr>
      </w:pPr>
    </w:p>
    <w:p w14:paraId="488B740C" w14:textId="568C5459" w:rsidR="3AFD0FEA" w:rsidRDefault="3AFD0FEA" w:rsidP="3AFD0FEA">
      <w:pPr>
        <w:spacing w:after="0" w:line="240" w:lineRule="auto"/>
        <w:jc w:val="both"/>
        <w:rPr>
          <w:rFonts w:ascii="Times New Roman" w:eastAsia="Times New Roman" w:hAnsi="Times New Roman" w:cs="Times New Roman"/>
          <w:b/>
          <w:bCs/>
          <w:sz w:val="24"/>
          <w:szCs w:val="24"/>
        </w:rPr>
      </w:pPr>
    </w:p>
    <w:p w14:paraId="0EAA3CF5" w14:textId="6A006642" w:rsidR="3AFD0FEA" w:rsidRDefault="3AFD0FEA" w:rsidP="3AFD0FEA">
      <w:pPr>
        <w:spacing w:after="0" w:line="240" w:lineRule="auto"/>
        <w:jc w:val="both"/>
        <w:rPr>
          <w:rFonts w:ascii="Times New Roman" w:eastAsia="Times New Roman" w:hAnsi="Times New Roman" w:cs="Times New Roman"/>
          <w:b/>
          <w:bCs/>
          <w:sz w:val="24"/>
          <w:szCs w:val="24"/>
        </w:rPr>
      </w:pPr>
    </w:p>
    <w:p w14:paraId="020D8ED7" w14:textId="42C56430" w:rsidR="3AFD0FEA" w:rsidRDefault="3AFD0FEA" w:rsidP="3AFD0FEA">
      <w:pPr>
        <w:spacing w:after="0" w:line="240" w:lineRule="auto"/>
        <w:jc w:val="both"/>
        <w:rPr>
          <w:rFonts w:ascii="Times New Roman" w:eastAsia="Times New Roman" w:hAnsi="Times New Roman" w:cs="Times New Roman"/>
          <w:b/>
          <w:bCs/>
          <w:sz w:val="24"/>
          <w:szCs w:val="24"/>
        </w:rPr>
      </w:pPr>
    </w:p>
    <w:p w14:paraId="647F5E92" w14:textId="03844C7E" w:rsidR="3AFD0FEA" w:rsidRDefault="3AFD0FEA" w:rsidP="3AFD0FEA">
      <w:pPr>
        <w:spacing w:after="0" w:line="240" w:lineRule="auto"/>
        <w:jc w:val="both"/>
        <w:rPr>
          <w:rFonts w:ascii="Times New Roman" w:eastAsia="Times New Roman" w:hAnsi="Times New Roman" w:cs="Times New Roman"/>
          <w:b/>
          <w:bCs/>
          <w:sz w:val="24"/>
          <w:szCs w:val="24"/>
        </w:rPr>
      </w:pPr>
    </w:p>
    <w:p w14:paraId="7228657E" w14:textId="77777777" w:rsidR="00E30B9E" w:rsidRDefault="00C4362E" w:rsidP="004C7781">
      <w:pPr>
        <w:spacing w:after="0" w:line="240" w:lineRule="auto"/>
        <w:jc w:val="both"/>
        <w:rPr>
          <w:rFonts w:ascii="Times New Roman" w:eastAsia="Times New Roman" w:hAnsi="Times New Roman" w:cs="Times New Roman"/>
          <w:b/>
          <w:sz w:val="24"/>
          <w:szCs w:val="20"/>
        </w:rPr>
      </w:pPr>
      <w:r w:rsidRPr="00510EEC">
        <w:rPr>
          <w:rFonts w:ascii="Times New Roman" w:eastAsia="Times New Roman" w:hAnsi="Times New Roman" w:cs="Times New Roman"/>
          <w:b/>
          <w:sz w:val="24"/>
          <w:szCs w:val="20"/>
        </w:rPr>
        <w:t>PRIEDAI</w:t>
      </w:r>
    </w:p>
    <w:p w14:paraId="407A8C87" w14:textId="48672247" w:rsidR="00C4362E" w:rsidRPr="00510EEC" w:rsidRDefault="00C4362E" w:rsidP="004C7781">
      <w:pPr>
        <w:spacing w:after="0" w:line="240" w:lineRule="auto"/>
        <w:jc w:val="both"/>
        <w:rPr>
          <w:rFonts w:ascii="Times New Roman" w:eastAsia="Times New Roman" w:hAnsi="Times New Roman" w:cs="Times New Roman"/>
          <w:b/>
          <w:sz w:val="24"/>
          <w:szCs w:val="20"/>
        </w:rPr>
      </w:pPr>
    </w:p>
    <w:p w14:paraId="3DCF39BB" w14:textId="4EC9EFFB" w:rsidR="001020CC" w:rsidRPr="00510EEC" w:rsidRDefault="761E1B48" w:rsidP="3AFD0FEA">
      <w:pPr>
        <w:numPr>
          <w:ilvl w:val="2"/>
          <w:numId w:val="30"/>
        </w:numPr>
        <w:spacing w:after="0" w:line="240" w:lineRule="auto"/>
        <w:ind w:left="1418" w:hanging="284"/>
        <w:jc w:val="both"/>
        <w:rPr>
          <w:rFonts w:ascii="Times New Roman" w:eastAsia="Times New Roman" w:hAnsi="Times New Roman" w:cs="Times New Roman"/>
          <w:b/>
          <w:bCs/>
          <w:sz w:val="24"/>
          <w:szCs w:val="24"/>
        </w:rPr>
      </w:pPr>
      <w:r w:rsidRPr="3AFD0FEA">
        <w:rPr>
          <w:rFonts w:ascii="Times New Roman" w:eastAsia="Times New Roman" w:hAnsi="Times New Roman" w:cs="Times New Roman"/>
          <w:sz w:val="24"/>
          <w:szCs w:val="24"/>
        </w:rPr>
        <w:t xml:space="preserve">Priedas Nr. 1. </w:t>
      </w:r>
      <w:r w:rsidR="70D36AAF" w:rsidRPr="3AFD0FEA">
        <w:rPr>
          <w:rFonts w:ascii="Times New Roman" w:eastAsia="Times New Roman" w:hAnsi="Times New Roman" w:cs="Times New Roman"/>
          <w:sz w:val="24"/>
          <w:szCs w:val="24"/>
        </w:rPr>
        <w:t xml:space="preserve">Reikalavimai Rangovo kvalifikacijai </w:t>
      </w:r>
      <w:r w:rsidRPr="3AFD0FEA">
        <w:rPr>
          <w:rFonts w:ascii="Times New Roman" w:eastAsia="Times New Roman" w:hAnsi="Times New Roman" w:cs="Times New Roman"/>
          <w:sz w:val="24"/>
          <w:szCs w:val="24"/>
        </w:rPr>
        <w:t xml:space="preserve"> </w:t>
      </w:r>
      <w:bookmarkStart w:id="11" w:name="_Hlk221005027"/>
      <w:r w:rsidRPr="3AFD0FEA">
        <w:rPr>
          <w:rFonts w:ascii="Times New Roman" w:eastAsia="Times New Roman" w:hAnsi="Times New Roman" w:cs="Times New Roman"/>
          <w:sz w:val="24"/>
          <w:szCs w:val="24"/>
        </w:rPr>
        <w:t>(1 lapas)</w:t>
      </w:r>
      <w:bookmarkEnd w:id="11"/>
      <w:r w:rsidRPr="3AFD0FEA">
        <w:rPr>
          <w:rFonts w:ascii="Times New Roman" w:eastAsia="Times New Roman" w:hAnsi="Times New Roman" w:cs="Times New Roman"/>
          <w:sz w:val="24"/>
          <w:szCs w:val="24"/>
        </w:rPr>
        <w:t>;</w:t>
      </w:r>
    </w:p>
    <w:p w14:paraId="7982F83F" w14:textId="4EF2B812" w:rsidR="001020CC" w:rsidRPr="00510EEC" w:rsidRDefault="761E1B48" w:rsidP="3AFD0FEA">
      <w:pPr>
        <w:numPr>
          <w:ilvl w:val="2"/>
          <w:numId w:val="30"/>
        </w:numPr>
        <w:spacing w:after="0" w:line="240" w:lineRule="auto"/>
        <w:ind w:left="1418" w:hanging="284"/>
        <w:jc w:val="both"/>
        <w:rPr>
          <w:rFonts w:ascii="Times New Roman" w:eastAsia="Times New Roman" w:hAnsi="Times New Roman" w:cs="Times New Roman"/>
          <w:sz w:val="24"/>
          <w:szCs w:val="24"/>
        </w:rPr>
      </w:pPr>
      <w:r w:rsidRPr="76D72C2D">
        <w:rPr>
          <w:rFonts w:ascii="Times New Roman" w:eastAsia="Times New Roman" w:hAnsi="Times New Roman" w:cs="Times New Roman"/>
          <w:sz w:val="24"/>
          <w:szCs w:val="24"/>
        </w:rPr>
        <w:t xml:space="preserve">Priedas Nr.2. </w:t>
      </w:r>
      <w:bookmarkStart w:id="12" w:name="_Hlk220940000"/>
      <w:r w:rsidRPr="76D72C2D">
        <w:rPr>
          <w:rFonts w:ascii="Times New Roman" w:eastAsia="Times New Roman" w:hAnsi="Times New Roman" w:cs="Times New Roman"/>
          <w:sz w:val="24"/>
          <w:szCs w:val="24"/>
        </w:rPr>
        <w:t>Principinė schema</w:t>
      </w:r>
      <w:bookmarkEnd w:id="12"/>
      <w:r w:rsidR="1A1A0F53" w:rsidRPr="76D72C2D">
        <w:rPr>
          <w:rFonts w:ascii="Times New Roman" w:eastAsia="Times New Roman" w:hAnsi="Times New Roman" w:cs="Times New Roman"/>
          <w:sz w:val="24"/>
          <w:szCs w:val="24"/>
        </w:rPr>
        <w:t xml:space="preserve"> (1 lapas)</w:t>
      </w:r>
      <w:r w:rsidRPr="76D72C2D">
        <w:rPr>
          <w:rFonts w:ascii="Times New Roman" w:eastAsia="Times New Roman" w:hAnsi="Times New Roman" w:cs="Times New Roman"/>
          <w:sz w:val="24"/>
          <w:szCs w:val="24"/>
        </w:rPr>
        <w:t>;</w:t>
      </w:r>
    </w:p>
    <w:p w14:paraId="6B9CC3FB" w14:textId="22A0FC96" w:rsidR="001020CC" w:rsidRPr="00510EEC" w:rsidRDefault="65316DA5" w:rsidP="3AFD0FEA">
      <w:pPr>
        <w:numPr>
          <w:ilvl w:val="2"/>
          <w:numId w:val="30"/>
        </w:numPr>
        <w:spacing w:after="0" w:line="240" w:lineRule="auto"/>
        <w:ind w:left="1418" w:hanging="284"/>
        <w:jc w:val="both"/>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 xml:space="preserve"> </w:t>
      </w:r>
      <w:r w:rsidR="761E1B48" w:rsidRPr="3AFD0FEA">
        <w:rPr>
          <w:rFonts w:ascii="Times New Roman" w:eastAsia="Times New Roman" w:hAnsi="Times New Roman" w:cs="Times New Roman"/>
          <w:sz w:val="24"/>
          <w:szCs w:val="24"/>
        </w:rPr>
        <w:t>Priedas Nr. 3. Vizualizacija</w:t>
      </w:r>
      <w:r w:rsidR="1A1A0F53" w:rsidRPr="3AFD0FEA">
        <w:rPr>
          <w:rFonts w:ascii="Times New Roman" w:eastAsia="Times New Roman" w:hAnsi="Times New Roman" w:cs="Times New Roman"/>
          <w:sz w:val="24"/>
          <w:szCs w:val="24"/>
        </w:rPr>
        <w:t xml:space="preserve"> (3 lapai)</w:t>
      </w:r>
      <w:r w:rsidR="6087ACA9" w:rsidRPr="3AFD0FEA">
        <w:rPr>
          <w:rFonts w:ascii="Times New Roman" w:eastAsia="Times New Roman" w:hAnsi="Times New Roman" w:cs="Times New Roman"/>
          <w:sz w:val="24"/>
          <w:szCs w:val="24"/>
        </w:rPr>
        <w:t>;</w:t>
      </w:r>
    </w:p>
    <w:p w14:paraId="167C637F" w14:textId="4ABF9E7A" w:rsidR="001020CC" w:rsidRPr="00510EEC" w:rsidRDefault="6087ACA9" w:rsidP="3AFD0FEA">
      <w:pPr>
        <w:numPr>
          <w:ilvl w:val="2"/>
          <w:numId w:val="30"/>
        </w:numPr>
        <w:spacing w:after="0" w:line="240" w:lineRule="auto"/>
        <w:ind w:left="1418" w:hanging="284"/>
        <w:jc w:val="both"/>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Priedas Nr. 4. U</w:t>
      </w:r>
      <w:r w:rsidR="4725D01F" w:rsidRPr="3AFD0FEA">
        <w:rPr>
          <w:rFonts w:ascii="Times New Roman" w:eastAsia="Times New Roman" w:hAnsi="Times New Roman" w:cs="Times New Roman"/>
          <w:sz w:val="24"/>
          <w:szCs w:val="24"/>
        </w:rPr>
        <w:t>žsakovo sklendės DN500 specifikacija</w:t>
      </w:r>
      <w:r w:rsidR="1A7D7E28" w:rsidRPr="3AFD0FEA">
        <w:rPr>
          <w:rFonts w:ascii="Times New Roman" w:eastAsia="Times New Roman" w:hAnsi="Times New Roman" w:cs="Times New Roman"/>
          <w:sz w:val="24"/>
          <w:szCs w:val="24"/>
        </w:rPr>
        <w:t xml:space="preserve"> (3 lapai)</w:t>
      </w:r>
      <w:r w:rsidR="4725D01F" w:rsidRPr="3AFD0FEA">
        <w:rPr>
          <w:rFonts w:ascii="Times New Roman" w:eastAsia="Times New Roman" w:hAnsi="Times New Roman" w:cs="Times New Roman"/>
          <w:sz w:val="24"/>
          <w:szCs w:val="24"/>
        </w:rPr>
        <w:t>.</w:t>
      </w:r>
    </w:p>
    <w:p w14:paraId="386DED10" w14:textId="44229582" w:rsidR="00C4362E" w:rsidRPr="00510EEC" w:rsidRDefault="00C4362E" w:rsidP="004C7781">
      <w:pPr>
        <w:spacing w:after="0" w:line="240" w:lineRule="auto"/>
        <w:ind w:left="360"/>
        <w:jc w:val="both"/>
        <w:rPr>
          <w:rFonts w:ascii="Times New Roman" w:eastAsia="Times New Roman" w:hAnsi="Times New Roman" w:cs="Times New Roman"/>
          <w:b/>
          <w:sz w:val="24"/>
          <w:szCs w:val="20"/>
        </w:rPr>
      </w:pPr>
    </w:p>
    <w:p w14:paraId="7DCE68A6" w14:textId="7291B2FF" w:rsidR="001020CC" w:rsidRPr="00510EEC" w:rsidRDefault="001020CC" w:rsidP="004C7781">
      <w:pPr>
        <w:spacing w:after="0" w:line="240" w:lineRule="auto"/>
        <w:ind w:left="360"/>
        <w:jc w:val="both"/>
        <w:rPr>
          <w:rFonts w:ascii="Times New Roman" w:eastAsia="Times New Roman" w:hAnsi="Times New Roman" w:cs="Times New Roman"/>
          <w:b/>
          <w:sz w:val="24"/>
          <w:szCs w:val="20"/>
        </w:rPr>
      </w:pPr>
    </w:p>
    <w:p w14:paraId="5A8CC2DE" w14:textId="651C9D95" w:rsidR="001020CC" w:rsidRPr="00510EEC" w:rsidRDefault="001020CC" w:rsidP="004C7781">
      <w:pPr>
        <w:spacing w:after="0" w:line="240" w:lineRule="auto"/>
        <w:ind w:left="360"/>
        <w:jc w:val="both"/>
        <w:rPr>
          <w:rFonts w:ascii="Times New Roman" w:eastAsia="Times New Roman" w:hAnsi="Times New Roman" w:cs="Times New Roman"/>
          <w:b/>
          <w:sz w:val="24"/>
          <w:szCs w:val="20"/>
        </w:rPr>
      </w:pPr>
    </w:p>
    <w:p w14:paraId="31258438" w14:textId="77777777" w:rsidR="001020CC" w:rsidRPr="00510EEC" w:rsidRDefault="001020CC" w:rsidP="004C7781">
      <w:pPr>
        <w:spacing w:after="0" w:line="240" w:lineRule="auto"/>
        <w:ind w:left="360"/>
        <w:jc w:val="both"/>
        <w:rPr>
          <w:rFonts w:ascii="Times New Roman" w:eastAsia="Times New Roman" w:hAnsi="Times New Roman" w:cs="Times New Roman"/>
          <w:sz w:val="24"/>
          <w:szCs w:val="20"/>
        </w:rPr>
      </w:pPr>
      <w:r w:rsidRPr="00510EEC">
        <w:rPr>
          <w:rFonts w:ascii="Times New Roman" w:eastAsia="Times New Roman" w:hAnsi="Times New Roman" w:cs="Times New Roman"/>
          <w:sz w:val="24"/>
          <w:szCs w:val="20"/>
        </w:rPr>
        <w:t>PARENGĖ:</w:t>
      </w:r>
    </w:p>
    <w:p w14:paraId="074E1DCE" w14:textId="77777777" w:rsidR="001020CC" w:rsidRPr="00510EEC" w:rsidRDefault="001020CC" w:rsidP="004C7781">
      <w:pPr>
        <w:spacing w:after="0" w:line="240" w:lineRule="auto"/>
        <w:ind w:left="360"/>
        <w:jc w:val="both"/>
        <w:rPr>
          <w:rFonts w:ascii="Times New Roman" w:eastAsia="Times New Roman" w:hAnsi="Times New Roman" w:cs="Times New Roman"/>
          <w:sz w:val="24"/>
          <w:szCs w:val="20"/>
        </w:rPr>
      </w:pPr>
    </w:p>
    <w:p w14:paraId="5ADA29EC" w14:textId="3478CF23" w:rsidR="001020CC" w:rsidRPr="00510EEC" w:rsidRDefault="001020CC" w:rsidP="004C7781">
      <w:pPr>
        <w:spacing w:after="0" w:line="240" w:lineRule="auto"/>
        <w:ind w:left="360"/>
        <w:jc w:val="both"/>
        <w:rPr>
          <w:rFonts w:ascii="Times New Roman" w:eastAsia="Times New Roman" w:hAnsi="Times New Roman" w:cs="Times New Roman"/>
          <w:sz w:val="24"/>
          <w:szCs w:val="20"/>
        </w:rPr>
      </w:pPr>
      <w:r w:rsidRPr="00510EEC">
        <w:rPr>
          <w:rFonts w:ascii="Times New Roman" w:eastAsia="Times New Roman" w:hAnsi="Times New Roman" w:cs="Times New Roman"/>
          <w:sz w:val="24"/>
          <w:szCs w:val="20"/>
        </w:rPr>
        <w:t>Inžinierius</w:t>
      </w:r>
      <w:r w:rsidRPr="00510EEC">
        <w:rPr>
          <w:rFonts w:ascii="Times New Roman" w:eastAsia="Times New Roman" w:hAnsi="Times New Roman" w:cs="Times New Roman"/>
          <w:sz w:val="24"/>
          <w:szCs w:val="20"/>
        </w:rPr>
        <w:tab/>
      </w:r>
      <w:r w:rsidRPr="00510EEC">
        <w:rPr>
          <w:rFonts w:ascii="Times New Roman" w:eastAsia="Times New Roman" w:hAnsi="Times New Roman" w:cs="Times New Roman"/>
          <w:sz w:val="24"/>
          <w:szCs w:val="20"/>
        </w:rPr>
        <w:tab/>
      </w:r>
      <w:r w:rsidRPr="00510EEC">
        <w:rPr>
          <w:rFonts w:ascii="Times New Roman" w:eastAsia="Times New Roman" w:hAnsi="Times New Roman" w:cs="Times New Roman"/>
          <w:sz w:val="24"/>
          <w:szCs w:val="20"/>
        </w:rPr>
        <w:tab/>
        <w:t>Vitalijus Provlockis</w:t>
      </w:r>
    </w:p>
    <w:p w14:paraId="7E872483" w14:textId="77777777" w:rsidR="001020CC" w:rsidRPr="00510EEC" w:rsidRDefault="001020CC" w:rsidP="004C7781">
      <w:pPr>
        <w:spacing w:after="0" w:line="240" w:lineRule="auto"/>
        <w:ind w:left="360"/>
        <w:jc w:val="both"/>
        <w:rPr>
          <w:rFonts w:ascii="Times New Roman" w:eastAsia="Times New Roman" w:hAnsi="Times New Roman" w:cs="Times New Roman"/>
          <w:sz w:val="24"/>
          <w:szCs w:val="20"/>
        </w:rPr>
      </w:pPr>
    </w:p>
    <w:p w14:paraId="2190B75E" w14:textId="77777777" w:rsidR="001020CC" w:rsidRPr="00510EEC" w:rsidRDefault="001020CC" w:rsidP="004C7781">
      <w:pPr>
        <w:spacing w:after="0" w:line="240" w:lineRule="auto"/>
        <w:ind w:left="360"/>
        <w:jc w:val="both"/>
        <w:rPr>
          <w:rFonts w:ascii="Times New Roman" w:eastAsia="Times New Roman" w:hAnsi="Times New Roman" w:cs="Times New Roman"/>
          <w:sz w:val="24"/>
          <w:szCs w:val="20"/>
        </w:rPr>
      </w:pPr>
      <w:r w:rsidRPr="00510EEC">
        <w:rPr>
          <w:rFonts w:ascii="Times New Roman" w:eastAsia="Times New Roman" w:hAnsi="Times New Roman" w:cs="Times New Roman"/>
          <w:sz w:val="24"/>
          <w:szCs w:val="20"/>
        </w:rPr>
        <w:t>SUDERINTA:</w:t>
      </w:r>
    </w:p>
    <w:p w14:paraId="47D75BB4" w14:textId="77777777" w:rsidR="001020CC" w:rsidRPr="00510EEC" w:rsidRDefault="001020CC" w:rsidP="004C7781">
      <w:pPr>
        <w:spacing w:after="0" w:line="240" w:lineRule="auto"/>
        <w:ind w:left="360"/>
        <w:jc w:val="both"/>
        <w:rPr>
          <w:rFonts w:ascii="Times New Roman" w:eastAsia="Times New Roman" w:hAnsi="Times New Roman" w:cs="Times New Roman"/>
          <w:sz w:val="24"/>
          <w:szCs w:val="20"/>
        </w:rPr>
      </w:pPr>
    </w:p>
    <w:p w14:paraId="2BE5D7F7" w14:textId="11B13D60" w:rsidR="001020CC" w:rsidRPr="00510EEC" w:rsidRDefault="001020CC" w:rsidP="004C7781">
      <w:pPr>
        <w:spacing w:after="0" w:line="240" w:lineRule="auto"/>
        <w:ind w:left="360"/>
        <w:jc w:val="both"/>
        <w:rPr>
          <w:rFonts w:ascii="Times New Roman" w:eastAsia="Times New Roman" w:hAnsi="Times New Roman" w:cs="Times New Roman"/>
          <w:sz w:val="24"/>
          <w:szCs w:val="20"/>
        </w:rPr>
      </w:pPr>
      <w:r w:rsidRPr="00510EEC">
        <w:rPr>
          <w:rFonts w:ascii="Times New Roman" w:eastAsia="Times New Roman" w:hAnsi="Times New Roman" w:cs="Times New Roman"/>
          <w:sz w:val="24"/>
          <w:szCs w:val="20"/>
        </w:rPr>
        <w:t>Technikos direktorius</w:t>
      </w:r>
      <w:r w:rsidRPr="00510EEC">
        <w:rPr>
          <w:rFonts w:ascii="Times New Roman" w:eastAsia="Times New Roman" w:hAnsi="Times New Roman" w:cs="Times New Roman"/>
          <w:sz w:val="24"/>
          <w:szCs w:val="20"/>
        </w:rPr>
        <w:tab/>
      </w:r>
      <w:r w:rsidRPr="00510EEC">
        <w:rPr>
          <w:rFonts w:ascii="Times New Roman" w:eastAsia="Times New Roman" w:hAnsi="Times New Roman" w:cs="Times New Roman"/>
          <w:sz w:val="24"/>
          <w:szCs w:val="20"/>
        </w:rPr>
        <w:tab/>
      </w:r>
      <w:r w:rsidRPr="00510EEC">
        <w:rPr>
          <w:rFonts w:ascii="Times New Roman" w:eastAsia="Times New Roman" w:hAnsi="Times New Roman" w:cs="Times New Roman"/>
          <w:sz w:val="24"/>
          <w:szCs w:val="20"/>
        </w:rPr>
        <w:tab/>
        <w:t>Kęstutis Kvedaravičius</w:t>
      </w:r>
    </w:p>
    <w:p w14:paraId="2B9AF4D3" w14:textId="77777777" w:rsidR="001020CC" w:rsidRPr="00510EEC" w:rsidRDefault="001020CC" w:rsidP="004C7781">
      <w:pPr>
        <w:spacing w:after="0" w:line="240" w:lineRule="auto"/>
        <w:ind w:left="360"/>
        <w:jc w:val="both"/>
        <w:rPr>
          <w:rFonts w:ascii="Times New Roman" w:eastAsia="Times New Roman" w:hAnsi="Times New Roman" w:cs="Times New Roman"/>
          <w:sz w:val="24"/>
          <w:szCs w:val="20"/>
        </w:rPr>
      </w:pPr>
    </w:p>
    <w:p w14:paraId="72AF112D" w14:textId="77777777" w:rsidR="001020CC" w:rsidRPr="00510EEC" w:rsidRDefault="001020CC" w:rsidP="004C7781">
      <w:pPr>
        <w:spacing w:after="0" w:line="240" w:lineRule="auto"/>
        <w:ind w:left="360"/>
        <w:jc w:val="both"/>
        <w:rPr>
          <w:rFonts w:ascii="Times New Roman" w:eastAsia="Times New Roman" w:hAnsi="Times New Roman" w:cs="Times New Roman"/>
          <w:sz w:val="24"/>
          <w:szCs w:val="20"/>
        </w:rPr>
      </w:pPr>
    </w:p>
    <w:p w14:paraId="4132D2F9" w14:textId="26094ADA" w:rsidR="001020CC" w:rsidRPr="00510EEC" w:rsidRDefault="001020CC" w:rsidP="004C7781">
      <w:pPr>
        <w:spacing w:after="0" w:line="240" w:lineRule="auto"/>
        <w:ind w:left="360"/>
        <w:jc w:val="both"/>
        <w:rPr>
          <w:rFonts w:ascii="Times New Roman" w:eastAsia="Times New Roman" w:hAnsi="Times New Roman" w:cs="Times New Roman"/>
          <w:sz w:val="24"/>
          <w:szCs w:val="20"/>
        </w:rPr>
      </w:pPr>
      <w:r w:rsidRPr="00510EEC">
        <w:rPr>
          <w:rFonts w:ascii="Times New Roman" w:eastAsia="Times New Roman" w:hAnsi="Times New Roman" w:cs="Times New Roman"/>
          <w:sz w:val="24"/>
          <w:szCs w:val="20"/>
        </w:rPr>
        <w:t>KTG viršininkas</w:t>
      </w:r>
      <w:r w:rsidRPr="00510EEC">
        <w:rPr>
          <w:rFonts w:ascii="Times New Roman" w:eastAsia="Times New Roman" w:hAnsi="Times New Roman" w:cs="Times New Roman"/>
          <w:sz w:val="24"/>
          <w:szCs w:val="20"/>
        </w:rPr>
        <w:tab/>
      </w:r>
      <w:r w:rsidRPr="00510EEC">
        <w:rPr>
          <w:rFonts w:ascii="Times New Roman" w:eastAsia="Times New Roman" w:hAnsi="Times New Roman" w:cs="Times New Roman"/>
          <w:sz w:val="24"/>
          <w:szCs w:val="20"/>
        </w:rPr>
        <w:tab/>
      </w:r>
      <w:r w:rsidRPr="00510EEC">
        <w:rPr>
          <w:rFonts w:ascii="Times New Roman" w:eastAsia="Times New Roman" w:hAnsi="Times New Roman" w:cs="Times New Roman"/>
          <w:sz w:val="24"/>
          <w:szCs w:val="20"/>
        </w:rPr>
        <w:tab/>
        <w:t>Renatas Asadauskas</w:t>
      </w:r>
    </w:p>
    <w:p w14:paraId="4D8964DC" w14:textId="2AEF39B2" w:rsidR="001C52DD" w:rsidRDefault="001C52DD" w:rsidP="001020CC">
      <w:pPr>
        <w:spacing w:after="0" w:line="276" w:lineRule="auto"/>
        <w:ind w:left="360"/>
        <w:jc w:val="both"/>
        <w:rPr>
          <w:rFonts w:ascii="Times New Roman" w:eastAsia="Times New Roman" w:hAnsi="Times New Roman" w:cs="Times New Roman"/>
          <w:sz w:val="24"/>
          <w:szCs w:val="20"/>
        </w:rPr>
      </w:pPr>
    </w:p>
    <w:p w14:paraId="3685191D" w14:textId="4633611D" w:rsidR="001C52DD" w:rsidRDefault="0A1F8D93" w:rsidP="001020CC">
      <w:pPr>
        <w:spacing w:after="0" w:line="276" w:lineRule="auto"/>
        <w:ind w:left="360"/>
        <w:jc w:val="both"/>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EDG viršininkas</w:t>
      </w:r>
      <w:r w:rsidR="006E7101">
        <w:tab/>
      </w:r>
      <w:r w:rsidR="006E7101">
        <w:tab/>
      </w:r>
      <w:r w:rsidR="006E7101">
        <w:tab/>
      </w:r>
      <w:r w:rsidRPr="3AFD0FEA">
        <w:rPr>
          <w:rFonts w:ascii="Times New Roman" w:eastAsia="Times New Roman" w:hAnsi="Times New Roman" w:cs="Times New Roman"/>
          <w:sz w:val="24"/>
          <w:szCs w:val="24"/>
        </w:rPr>
        <w:t xml:space="preserve">Vytautas </w:t>
      </w:r>
      <w:proofErr w:type="spellStart"/>
      <w:r w:rsidRPr="3AFD0FEA">
        <w:rPr>
          <w:rFonts w:ascii="Times New Roman" w:eastAsia="Times New Roman" w:hAnsi="Times New Roman" w:cs="Times New Roman"/>
          <w:sz w:val="24"/>
          <w:szCs w:val="24"/>
        </w:rPr>
        <w:t>Ptašinskas</w:t>
      </w:r>
      <w:proofErr w:type="spellEnd"/>
    </w:p>
    <w:p w14:paraId="335DA658" w14:textId="2AC3600D" w:rsidR="001C52DD" w:rsidRDefault="001C52DD" w:rsidP="001020CC">
      <w:pPr>
        <w:spacing w:after="0" w:line="276" w:lineRule="auto"/>
        <w:ind w:left="360"/>
        <w:jc w:val="both"/>
        <w:rPr>
          <w:rFonts w:ascii="Times New Roman" w:eastAsia="Times New Roman" w:hAnsi="Times New Roman" w:cs="Times New Roman"/>
          <w:sz w:val="24"/>
          <w:szCs w:val="20"/>
        </w:rPr>
      </w:pPr>
    </w:p>
    <w:p w14:paraId="2448A3A6" w14:textId="11BAD161" w:rsidR="001C52DD" w:rsidRDefault="001C52DD" w:rsidP="001020CC">
      <w:pPr>
        <w:spacing w:after="0" w:line="276" w:lineRule="auto"/>
        <w:ind w:left="360"/>
        <w:jc w:val="both"/>
        <w:rPr>
          <w:rFonts w:ascii="Times New Roman" w:eastAsia="Times New Roman" w:hAnsi="Times New Roman" w:cs="Times New Roman"/>
          <w:sz w:val="24"/>
          <w:szCs w:val="20"/>
        </w:rPr>
      </w:pPr>
    </w:p>
    <w:p w14:paraId="46FF20F3" w14:textId="449FD249" w:rsidR="001C52DD" w:rsidRDefault="001C52DD" w:rsidP="001020CC">
      <w:pPr>
        <w:spacing w:after="0" w:line="276" w:lineRule="auto"/>
        <w:ind w:left="360"/>
        <w:jc w:val="both"/>
        <w:rPr>
          <w:rFonts w:ascii="Times New Roman" w:eastAsia="Times New Roman" w:hAnsi="Times New Roman" w:cs="Times New Roman"/>
          <w:sz w:val="24"/>
          <w:szCs w:val="20"/>
        </w:rPr>
      </w:pPr>
    </w:p>
    <w:p w14:paraId="4253035A" w14:textId="05B45C74" w:rsidR="001C52DD" w:rsidRDefault="001C52DD" w:rsidP="001020CC">
      <w:pPr>
        <w:spacing w:after="0" w:line="276" w:lineRule="auto"/>
        <w:ind w:left="360"/>
        <w:jc w:val="both"/>
        <w:rPr>
          <w:rFonts w:ascii="Times New Roman" w:eastAsia="Times New Roman" w:hAnsi="Times New Roman" w:cs="Times New Roman"/>
          <w:sz w:val="24"/>
          <w:szCs w:val="20"/>
        </w:rPr>
      </w:pPr>
    </w:p>
    <w:p w14:paraId="734B8FED" w14:textId="34DD635F" w:rsidR="001C52DD" w:rsidRDefault="001C52DD" w:rsidP="001020CC">
      <w:pPr>
        <w:spacing w:after="0" w:line="276" w:lineRule="auto"/>
        <w:ind w:left="360"/>
        <w:jc w:val="both"/>
        <w:rPr>
          <w:rFonts w:ascii="Times New Roman" w:eastAsia="Times New Roman" w:hAnsi="Times New Roman" w:cs="Times New Roman"/>
          <w:sz w:val="24"/>
          <w:szCs w:val="20"/>
        </w:rPr>
      </w:pPr>
    </w:p>
    <w:p w14:paraId="2C39F91F" w14:textId="4716EA49" w:rsidR="001C52DD" w:rsidRDefault="001C52DD" w:rsidP="001020CC">
      <w:pPr>
        <w:spacing w:after="0" w:line="276" w:lineRule="auto"/>
        <w:ind w:left="360"/>
        <w:jc w:val="both"/>
        <w:rPr>
          <w:rFonts w:ascii="Times New Roman" w:eastAsia="Times New Roman" w:hAnsi="Times New Roman" w:cs="Times New Roman"/>
          <w:sz w:val="24"/>
          <w:szCs w:val="20"/>
        </w:rPr>
      </w:pPr>
    </w:p>
    <w:p w14:paraId="5526CC0F" w14:textId="4C6F379C" w:rsidR="001C52DD" w:rsidRDefault="001C52DD" w:rsidP="001020CC">
      <w:pPr>
        <w:spacing w:after="0" w:line="276" w:lineRule="auto"/>
        <w:ind w:left="360"/>
        <w:jc w:val="both"/>
        <w:rPr>
          <w:rFonts w:ascii="Times New Roman" w:eastAsia="Times New Roman" w:hAnsi="Times New Roman" w:cs="Times New Roman"/>
          <w:sz w:val="24"/>
          <w:szCs w:val="20"/>
        </w:rPr>
      </w:pPr>
    </w:p>
    <w:p w14:paraId="61B5458B" w14:textId="0239D897" w:rsidR="001C52DD" w:rsidRDefault="001C52DD" w:rsidP="001020CC">
      <w:pPr>
        <w:spacing w:after="0" w:line="276" w:lineRule="auto"/>
        <w:ind w:left="360"/>
        <w:jc w:val="both"/>
        <w:rPr>
          <w:rFonts w:ascii="Times New Roman" w:eastAsia="Times New Roman" w:hAnsi="Times New Roman" w:cs="Times New Roman"/>
          <w:sz w:val="24"/>
          <w:szCs w:val="20"/>
        </w:rPr>
      </w:pPr>
    </w:p>
    <w:p w14:paraId="77F633F3" w14:textId="77777777" w:rsidR="006E7101" w:rsidRDefault="006E7101" w:rsidP="001020CC">
      <w:pPr>
        <w:spacing w:after="0" w:line="276" w:lineRule="auto"/>
        <w:ind w:left="360"/>
        <w:jc w:val="both"/>
        <w:rPr>
          <w:rFonts w:ascii="Times New Roman" w:eastAsia="Times New Roman" w:hAnsi="Times New Roman" w:cs="Times New Roman"/>
          <w:sz w:val="24"/>
          <w:szCs w:val="20"/>
        </w:rPr>
      </w:pPr>
    </w:p>
    <w:p w14:paraId="5F3058CE" w14:textId="57F3D17C" w:rsidR="006E7101" w:rsidRDefault="006E7101" w:rsidP="001020CC">
      <w:pPr>
        <w:spacing w:after="0" w:line="276" w:lineRule="auto"/>
        <w:ind w:left="360"/>
        <w:jc w:val="both"/>
        <w:rPr>
          <w:rFonts w:ascii="Times New Roman" w:eastAsia="Times New Roman" w:hAnsi="Times New Roman" w:cs="Times New Roman"/>
          <w:sz w:val="24"/>
          <w:szCs w:val="20"/>
        </w:rPr>
      </w:pPr>
    </w:p>
    <w:p w14:paraId="3FB87942" w14:textId="77777777" w:rsidR="00B36CBE" w:rsidRDefault="00B36CBE" w:rsidP="001020CC">
      <w:pPr>
        <w:spacing w:after="0" w:line="276" w:lineRule="auto"/>
        <w:ind w:left="360"/>
        <w:jc w:val="both"/>
        <w:rPr>
          <w:rFonts w:ascii="Times New Roman" w:eastAsia="Times New Roman" w:hAnsi="Times New Roman" w:cs="Times New Roman"/>
          <w:sz w:val="24"/>
          <w:szCs w:val="20"/>
        </w:rPr>
      </w:pPr>
    </w:p>
    <w:p w14:paraId="0F88050D" w14:textId="77777777" w:rsidR="006E7101" w:rsidRDefault="006E7101" w:rsidP="001020CC">
      <w:pPr>
        <w:spacing w:after="0" w:line="276" w:lineRule="auto"/>
        <w:ind w:left="360"/>
        <w:jc w:val="both"/>
        <w:rPr>
          <w:rFonts w:ascii="Times New Roman" w:eastAsia="Times New Roman" w:hAnsi="Times New Roman" w:cs="Times New Roman"/>
          <w:sz w:val="24"/>
          <w:szCs w:val="20"/>
        </w:rPr>
      </w:pPr>
    </w:p>
    <w:p w14:paraId="41FE47A0" w14:textId="0B43CB1F" w:rsidR="001C52DD" w:rsidRPr="00655E44" w:rsidRDefault="45A56C4B" w:rsidP="00B36CBE">
      <w:pPr>
        <w:spacing w:after="0" w:line="276" w:lineRule="auto"/>
        <w:ind w:left="6480" w:firstLine="1296"/>
        <w:jc w:val="both"/>
        <w:rPr>
          <w:rFonts w:ascii="Times New Roman" w:eastAsia="Times New Roman" w:hAnsi="Times New Roman" w:cs="Times New Roman"/>
          <w:sz w:val="24"/>
          <w:szCs w:val="24"/>
          <w:u w:val="single"/>
        </w:rPr>
      </w:pPr>
      <w:r w:rsidRPr="3AFD0FEA">
        <w:rPr>
          <w:rFonts w:ascii="Times New Roman" w:eastAsia="Times New Roman" w:hAnsi="Times New Roman" w:cs="Times New Roman"/>
          <w:sz w:val="24"/>
          <w:szCs w:val="24"/>
          <w:u w:val="single"/>
        </w:rPr>
        <w:t>Priedas Nr.1</w:t>
      </w:r>
    </w:p>
    <w:p w14:paraId="68AC5581" w14:textId="4E9B70B8" w:rsidR="001C52DD" w:rsidRPr="00655E44" w:rsidRDefault="71EEEFD8" w:rsidP="3AFD0FEA">
      <w:pPr>
        <w:tabs>
          <w:tab w:val="left" w:pos="851"/>
          <w:tab w:val="left" w:pos="1701"/>
        </w:tabs>
        <w:spacing w:after="0" w:line="240" w:lineRule="auto"/>
        <w:jc w:val="both"/>
        <w:rPr>
          <w:rFonts w:ascii="Times New Roman" w:eastAsia="Times New Roman" w:hAnsi="Times New Roman" w:cs="Times New Roman"/>
          <w:b/>
          <w:bCs/>
          <w:caps/>
          <w:sz w:val="24"/>
          <w:szCs w:val="24"/>
        </w:rPr>
      </w:pPr>
      <w:r w:rsidRPr="76D72C2D">
        <w:rPr>
          <w:rFonts w:ascii="Times New Roman" w:eastAsia="Times New Roman" w:hAnsi="Times New Roman" w:cs="Times New Roman"/>
          <w:b/>
          <w:bCs/>
          <w:caps/>
          <w:sz w:val="24"/>
          <w:szCs w:val="24"/>
        </w:rPr>
        <w:t>REIKALAVIMAI rangovo kvalifikacijai</w:t>
      </w:r>
    </w:p>
    <w:p w14:paraId="4D3C7E4E" w14:textId="77777777" w:rsidR="001C52DD" w:rsidRPr="00655E44" w:rsidRDefault="001C52DD" w:rsidP="3AFD0FEA">
      <w:pPr>
        <w:tabs>
          <w:tab w:val="left" w:pos="851"/>
          <w:tab w:val="left" w:pos="1701"/>
        </w:tabs>
        <w:spacing w:after="0" w:line="240" w:lineRule="auto"/>
        <w:jc w:val="both"/>
        <w:rPr>
          <w:rFonts w:ascii="Times New Roman" w:eastAsia="Times New Roman" w:hAnsi="Times New Roman" w:cs="Times New Roman"/>
          <w:b/>
          <w:bCs/>
          <w:caps/>
          <w:sz w:val="24"/>
          <w:szCs w:val="24"/>
        </w:rPr>
      </w:pPr>
    </w:p>
    <w:p w14:paraId="74714814" w14:textId="0840B922" w:rsidR="001C52DD" w:rsidRPr="00655E44" w:rsidRDefault="71EEEFD8" w:rsidP="76D72C2D">
      <w:pPr>
        <w:pStyle w:val="Sraopastraipa"/>
        <w:numPr>
          <w:ilvl w:val="0"/>
          <w:numId w:val="3"/>
        </w:numPr>
        <w:tabs>
          <w:tab w:val="left" w:pos="1134"/>
          <w:tab w:val="left" w:pos="1701"/>
        </w:tabs>
        <w:spacing w:after="0" w:line="240" w:lineRule="auto"/>
        <w:jc w:val="both"/>
        <w:outlineLvl w:val="0"/>
        <w:rPr>
          <w:rFonts w:ascii="Times New Roman" w:eastAsia="Times New Roman" w:hAnsi="Times New Roman" w:cs="Times New Roman"/>
          <w:sz w:val="24"/>
          <w:szCs w:val="24"/>
        </w:rPr>
      </w:pPr>
      <w:r w:rsidRPr="76D72C2D">
        <w:rPr>
          <w:rFonts w:ascii="Times New Roman" w:eastAsia="Times New Roman" w:hAnsi="Times New Roman" w:cs="Times New Roman"/>
          <w:sz w:val="24"/>
          <w:szCs w:val="24"/>
        </w:rPr>
        <w:t>Rangovo ypatingo statinio projekto dalies vadovas turi atitikti žemiau nurodytus reikalavimus: kvalifikacijos atestatas, suteikiantis teisę eiti ypatingo statinio projekto dalies vadovo pareigas: statiniai – kiti inžineriniai statiniai, negyvenamieji pastatai; projekto dalis(</w:t>
      </w:r>
      <w:proofErr w:type="spellStart"/>
      <w:r w:rsidRPr="76D72C2D">
        <w:rPr>
          <w:rFonts w:ascii="Times New Roman" w:eastAsia="Times New Roman" w:hAnsi="Times New Roman" w:cs="Times New Roman"/>
          <w:sz w:val="24"/>
          <w:szCs w:val="24"/>
        </w:rPr>
        <w:t>ys</w:t>
      </w:r>
      <w:proofErr w:type="spellEnd"/>
      <w:r w:rsidRPr="76D72C2D">
        <w:rPr>
          <w:rFonts w:ascii="Times New Roman" w:eastAsia="Times New Roman" w:hAnsi="Times New Roman" w:cs="Times New Roman"/>
          <w:sz w:val="24"/>
          <w:szCs w:val="24"/>
        </w:rPr>
        <w:t>): procesų valdymo ir automatizacijos, elektrotechnikos (iki 1000 V įtampos), šilumos tiekimo.</w:t>
      </w:r>
    </w:p>
    <w:p w14:paraId="74E45F37" w14:textId="77777777" w:rsidR="001C52DD" w:rsidRPr="00655E44" w:rsidRDefault="71EEEFD8" w:rsidP="76D72C2D">
      <w:pPr>
        <w:pStyle w:val="Sraopastraipa"/>
        <w:numPr>
          <w:ilvl w:val="0"/>
          <w:numId w:val="3"/>
        </w:numPr>
        <w:tabs>
          <w:tab w:val="left" w:pos="1134"/>
          <w:tab w:val="left" w:pos="1701"/>
        </w:tabs>
        <w:spacing w:after="0" w:line="240" w:lineRule="auto"/>
        <w:jc w:val="both"/>
        <w:outlineLvl w:val="0"/>
        <w:rPr>
          <w:rFonts w:ascii="Times New Roman" w:eastAsia="Times New Roman" w:hAnsi="Times New Roman" w:cs="Times New Roman"/>
          <w:sz w:val="24"/>
          <w:szCs w:val="24"/>
        </w:rPr>
      </w:pPr>
      <w:r w:rsidRPr="76D72C2D">
        <w:rPr>
          <w:rFonts w:ascii="Times New Roman" w:eastAsia="Times New Roman" w:hAnsi="Times New Roman" w:cs="Times New Roman"/>
          <w:sz w:val="24"/>
          <w:szCs w:val="24"/>
        </w:rPr>
        <w:t xml:space="preserve">Rangovas turi turėti įgaliotų įstaigų leidimus ir kvalifikaciją patvirtinančius atestatus numatytų darbų atlikimui: Valstybinės energetikos reguliavimo tarybos išduotą atestatą, kuriuo suteikiama teisė verstis sekančiais darbais: </w:t>
      </w:r>
    </w:p>
    <w:p w14:paraId="35674913" w14:textId="1CF929F3" w:rsidR="001C52DD" w:rsidRPr="00655E44" w:rsidRDefault="71EEEFD8" w:rsidP="76D72C2D">
      <w:pPr>
        <w:pStyle w:val="Sraopastraipa"/>
        <w:numPr>
          <w:ilvl w:val="0"/>
          <w:numId w:val="2"/>
        </w:numPr>
        <w:tabs>
          <w:tab w:val="left" w:pos="1134"/>
          <w:tab w:val="left" w:pos="1701"/>
        </w:tabs>
        <w:spacing w:after="0" w:line="240" w:lineRule="auto"/>
        <w:jc w:val="both"/>
        <w:outlineLvl w:val="0"/>
        <w:rPr>
          <w:rFonts w:ascii="Times New Roman" w:eastAsia="Times New Roman" w:hAnsi="Times New Roman" w:cs="Times New Roman"/>
          <w:sz w:val="24"/>
          <w:szCs w:val="24"/>
        </w:rPr>
      </w:pPr>
      <w:r w:rsidRPr="76D72C2D">
        <w:rPr>
          <w:rFonts w:ascii="Times New Roman" w:eastAsia="Times New Roman" w:hAnsi="Times New Roman" w:cs="Times New Roman"/>
          <w:sz w:val="24"/>
          <w:szCs w:val="24"/>
        </w:rPr>
        <w:t xml:space="preserve">Šilumos įrenginių ne mažiau kaip 1,6 </w:t>
      </w:r>
      <w:proofErr w:type="spellStart"/>
      <w:r w:rsidRPr="76D72C2D">
        <w:rPr>
          <w:rFonts w:ascii="Times New Roman" w:eastAsia="Times New Roman" w:hAnsi="Times New Roman" w:cs="Times New Roman"/>
          <w:sz w:val="24"/>
          <w:szCs w:val="24"/>
        </w:rPr>
        <w:t>MPa</w:t>
      </w:r>
      <w:proofErr w:type="spellEnd"/>
      <w:r w:rsidRPr="76D72C2D">
        <w:rPr>
          <w:rFonts w:ascii="Times New Roman" w:eastAsia="Times New Roman" w:hAnsi="Times New Roman" w:cs="Times New Roman"/>
          <w:sz w:val="24"/>
          <w:szCs w:val="24"/>
        </w:rPr>
        <w:t xml:space="preserve"> slėgio remonto darbai.</w:t>
      </w:r>
    </w:p>
    <w:p w14:paraId="5FECAF1D" w14:textId="6F36674E" w:rsidR="001C52DD" w:rsidRPr="00655E44" w:rsidRDefault="71EEEFD8" w:rsidP="76D72C2D">
      <w:pPr>
        <w:pStyle w:val="Sraopastraipa"/>
        <w:numPr>
          <w:ilvl w:val="0"/>
          <w:numId w:val="2"/>
        </w:numPr>
        <w:tabs>
          <w:tab w:val="left" w:pos="1134"/>
          <w:tab w:val="left" w:pos="1701"/>
        </w:tabs>
        <w:spacing w:after="0" w:line="240" w:lineRule="auto"/>
        <w:jc w:val="both"/>
        <w:outlineLvl w:val="0"/>
        <w:rPr>
          <w:rFonts w:ascii="Times New Roman" w:eastAsia="Times New Roman" w:hAnsi="Times New Roman" w:cs="Times New Roman"/>
          <w:sz w:val="24"/>
          <w:szCs w:val="24"/>
        </w:rPr>
      </w:pPr>
      <w:r w:rsidRPr="76D72C2D">
        <w:rPr>
          <w:rFonts w:ascii="Times New Roman" w:eastAsia="Times New Roman" w:hAnsi="Times New Roman" w:cs="Times New Roman"/>
          <w:sz w:val="24"/>
          <w:szCs w:val="24"/>
        </w:rPr>
        <w:t xml:space="preserve">Šilumos įrenginių ne mažiau 1,6 </w:t>
      </w:r>
      <w:proofErr w:type="spellStart"/>
      <w:r w:rsidRPr="76D72C2D">
        <w:rPr>
          <w:rFonts w:ascii="Times New Roman" w:eastAsia="Times New Roman" w:hAnsi="Times New Roman" w:cs="Times New Roman"/>
          <w:sz w:val="24"/>
          <w:szCs w:val="24"/>
        </w:rPr>
        <w:t>MPa</w:t>
      </w:r>
      <w:proofErr w:type="spellEnd"/>
      <w:r w:rsidRPr="76D72C2D">
        <w:rPr>
          <w:rFonts w:ascii="Times New Roman" w:eastAsia="Times New Roman" w:hAnsi="Times New Roman" w:cs="Times New Roman"/>
          <w:sz w:val="24"/>
          <w:szCs w:val="24"/>
        </w:rPr>
        <w:t xml:space="preserve"> slėgio bandymo darbai.</w:t>
      </w:r>
    </w:p>
    <w:p w14:paraId="7ADF3778" w14:textId="6C077ADB" w:rsidR="001C52DD" w:rsidRPr="00655E44" w:rsidRDefault="71EEEFD8" w:rsidP="76D72C2D">
      <w:pPr>
        <w:pStyle w:val="Sraopastraipa"/>
        <w:numPr>
          <w:ilvl w:val="0"/>
          <w:numId w:val="2"/>
        </w:numPr>
        <w:tabs>
          <w:tab w:val="left" w:pos="1134"/>
          <w:tab w:val="left" w:pos="1701"/>
        </w:tabs>
        <w:spacing w:after="0" w:line="240" w:lineRule="auto"/>
        <w:jc w:val="both"/>
        <w:outlineLvl w:val="0"/>
        <w:rPr>
          <w:rFonts w:ascii="Times New Roman" w:eastAsia="Times New Roman" w:hAnsi="Times New Roman" w:cs="Times New Roman"/>
          <w:sz w:val="24"/>
          <w:szCs w:val="24"/>
        </w:rPr>
      </w:pPr>
      <w:r w:rsidRPr="76D72C2D">
        <w:rPr>
          <w:rFonts w:ascii="Times New Roman" w:eastAsia="Times New Roman" w:hAnsi="Times New Roman" w:cs="Times New Roman"/>
          <w:sz w:val="24"/>
          <w:szCs w:val="24"/>
        </w:rPr>
        <w:t xml:space="preserve">Šilumos įrenginių ne mažiau 1,6 </w:t>
      </w:r>
      <w:proofErr w:type="spellStart"/>
      <w:r w:rsidRPr="76D72C2D">
        <w:rPr>
          <w:rFonts w:ascii="Times New Roman" w:eastAsia="Times New Roman" w:hAnsi="Times New Roman" w:cs="Times New Roman"/>
          <w:sz w:val="24"/>
          <w:szCs w:val="24"/>
        </w:rPr>
        <w:t>MPa</w:t>
      </w:r>
      <w:proofErr w:type="spellEnd"/>
      <w:r w:rsidRPr="76D72C2D">
        <w:rPr>
          <w:rFonts w:ascii="Times New Roman" w:eastAsia="Times New Roman" w:hAnsi="Times New Roman" w:cs="Times New Roman"/>
          <w:sz w:val="24"/>
          <w:szCs w:val="24"/>
        </w:rPr>
        <w:t xml:space="preserve"> slėgio apsaugos, automatikos ir valdymo sistemų eksploatavimo darbai.</w:t>
      </w:r>
    </w:p>
    <w:p w14:paraId="5CD3FFC4" w14:textId="7745AFDE" w:rsidR="001C52DD" w:rsidRPr="00655E44" w:rsidRDefault="71EEEFD8" w:rsidP="76D72C2D">
      <w:pPr>
        <w:pStyle w:val="Sraopastraipa"/>
        <w:numPr>
          <w:ilvl w:val="0"/>
          <w:numId w:val="3"/>
        </w:numPr>
        <w:tabs>
          <w:tab w:val="left" w:pos="1134"/>
          <w:tab w:val="left" w:pos="1701"/>
        </w:tabs>
        <w:spacing w:after="0" w:line="240" w:lineRule="auto"/>
        <w:jc w:val="both"/>
        <w:outlineLvl w:val="0"/>
        <w:rPr>
          <w:rFonts w:ascii="Times New Roman" w:eastAsia="Times New Roman" w:hAnsi="Times New Roman" w:cs="Times New Roman"/>
          <w:sz w:val="24"/>
          <w:szCs w:val="24"/>
        </w:rPr>
      </w:pPr>
      <w:r w:rsidRPr="76D72C2D">
        <w:rPr>
          <w:rFonts w:ascii="Times New Roman" w:hAnsi="Times New Roman" w:cs="Times New Roman"/>
          <w:sz w:val="24"/>
          <w:szCs w:val="24"/>
        </w:rPr>
        <w:t>Rangovas turi būti įdiegęs aplinkos apsaugos vadybos sistemą EMAS arba kitą aplinkos apsaugos vadybos sistemą pagal standartą LST EN ISO 14001 ar kitus aplinkos apsaugos vadybos standartus, pagrįstus atitinkamais Europos arba tarptautiniais standartais, kuriuos yra patvirtinusios sertifikavimo įstaigos, atitinkančios Europos Sąjungos teisės aktus arba atitinkamus Europos ar tarptautinius sertifikavimo standartus, arba, atlikdamas supaprastintus pirkimus ar įstatymų prieduose nurodytų socialinių ir kitų specialiųjų paslaugų pirkimus, taiko kitas lygiavertes aplinkos apsaugos vadybos užtikrinimo priemones: veiksmingos gyvūnijos ir augalijos apsaugos statybvietėje ir aplink ją užtikrinimas; kenksmingų atliekų ir pavojingų cheminių medžiagų nuotėkio, galinčio pakenkti aplinkai, prevencija ir kt.</w:t>
      </w:r>
    </w:p>
    <w:p w14:paraId="4842B7B8" w14:textId="201DF11C" w:rsidR="001C52DD" w:rsidRPr="00655E44" w:rsidRDefault="71EEEFD8" w:rsidP="76D72C2D">
      <w:pPr>
        <w:pStyle w:val="Sraopastraipa"/>
        <w:numPr>
          <w:ilvl w:val="0"/>
          <w:numId w:val="3"/>
        </w:numPr>
        <w:tabs>
          <w:tab w:val="left" w:pos="1134"/>
        </w:tabs>
        <w:spacing w:after="0" w:line="240" w:lineRule="auto"/>
        <w:jc w:val="both"/>
        <w:rPr>
          <w:rFonts w:ascii="Times New Roman" w:eastAsia="Times New Roman" w:hAnsi="Times New Roman" w:cs="Times New Roman"/>
          <w:sz w:val="24"/>
          <w:szCs w:val="24"/>
        </w:rPr>
      </w:pPr>
      <w:r w:rsidRPr="76D72C2D">
        <w:rPr>
          <w:rFonts w:ascii="Times New Roman" w:eastAsia="Times New Roman" w:hAnsi="Times New Roman" w:cs="Times New Roman"/>
          <w:sz w:val="24"/>
          <w:szCs w:val="24"/>
        </w:rPr>
        <w:t>Reikalavimai kvalifikacijai nustatyti vadovaujantis:</w:t>
      </w:r>
    </w:p>
    <w:p w14:paraId="07355B35" w14:textId="5E07E001" w:rsidR="001C52DD" w:rsidRPr="00655E44" w:rsidRDefault="71EEEFD8" w:rsidP="3AFD0FEA">
      <w:pPr>
        <w:pStyle w:val="Sraopastraipa"/>
        <w:numPr>
          <w:ilvl w:val="0"/>
          <w:numId w:val="1"/>
        </w:numPr>
        <w:tabs>
          <w:tab w:val="left" w:pos="1134"/>
        </w:tabs>
        <w:spacing w:after="0" w:line="240" w:lineRule="auto"/>
        <w:jc w:val="both"/>
        <w:rPr>
          <w:rFonts w:ascii="Times New Roman" w:hAnsi="Times New Roman" w:cs="Times New Roman"/>
          <w:sz w:val="24"/>
          <w:szCs w:val="24"/>
        </w:rPr>
      </w:pPr>
      <w:r w:rsidRPr="3AFD0FEA">
        <w:rPr>
          <w:rFonts w:ascii="Times New Roman" w:hAnsi="Times New Roman" w:cs="Times New Roman"/>
          <w:sz w:val="24"/>
          <w:szCs w:val="24"/>
        </w:rPr>
        <w:t>2010-10-04 LR energetikos ministro įsakymo Nr. 1-24-74 dėl asmenų, turinčių teisę įrengti ir eksploatuoti energetikos įrenginius, atestavimo taisyklių: 3 p. „verstis energetikos įrenginių įrengimu ir (ar) eksploatavimu – veikla, nurodyta Lietuvos Respublikos energetikos įstatymo (toliau – Energetikos įstatymas) 22 straipsnio 1 dalyje, leidžiama tik energetikos įrenginių įrengimo ir (ar) eksploatavimo atestatą (toliau – atestatas) turintiems ūkio subjektams“;</w:t>
      </w:r>
    </w:p>
    <w:p w14:paraId="717A4477" w14:textId="042F6073" w:rsidR="001C52DD" w:rsidRPr="00655E44" w:rsidRDefault="71EEEFD8" w:rsidP="3AFD0FEA">
      <w:pPr>
        <w:pStyle w:val="Sraopastraipa"/>
        <w:numPr>
          <w:ilvl w:val="0"/>
          <w:numId w:val="1"/>
        </w:numPr>
        <w:tabs>
          <w:tab w:val="left" w:pos="1134"/>
        </w:tabs>
        <w:spacing w:after="0" w:line="240" w:lineRule="auto"/>
        <w:jc w:val="both"/>
        <w:rPr>
          <w:rFonts w:ascii="Times New Roman" w:hAnsi="Times New Roman" w:cs="Times New Roman"/>
          <w:sz w:val="24"/>
          <w:szCs w:val="24"/>
        </w:rPr>
      </w:pPr>
      <w:r w:rsidRPr="3AFD0FEA">
        <w:rPr>
          <w:rFonts w:ascii="Times New Roman" w:hAnsi="Times New Roman" w:cs="Times New Roman"/>
          <w:sz w:val="24"/>
          <w:szCs w:val="24"/>
        </w:rPr>
        <w:t>LR Energetikos įstatymo aktualios redakcijos 20 straipsnio 3.p. „Energetikos veikla be licencijos, leidimo ar atestato, jeigu jie yra nustatyti, draudžiama. Draudžiama vykdyti energetikos veiklą, kai licencijos, leidimo ar atestato galiojimas yra sustabdytas;</w:t>
      </w:r>
    </w:p>
    <w:p w14:paraId="6F378469" w14:textId="43809DA0" w:rsidR="001C52DD" w:rsidRPr="00655E44" w:rsidRDefault="71EEEFD8" w:rsidP="3AFD0FEA">
      <w:pPr>
        <w:pStyle w:val="Sraopastraipa"/>
        <w:numPr>
          <w:ilvl w:val="0"/>
          <w:numId w:val="1"/>
        </w:numPr>
        <w:tabs>
          <w:tab w:val="left" w:pos="1134"/>
        </w:tabs>
        <w:spacing w:after="0" w:line="240" w:lineRule="auto"/>
        <w:jc w:val="both"/>
        <w:rPr>
          <w:rFonts w:ascii="Times New Roman" w:hAnsi="Times New Roman" w:cs="Times New Roman"/>
          <w:sz w:val="24"/>
          <w:szCs w:val="24"/>
        </w:rPr>
      </w:pPr>
      <w:r w:rsidRPr="3AFD0FEA">
        <w:rPr>
          <w:rFonts w:ascii="Times New Roman" w:hAnsi="Times New Roman" w:cs="Times New Roman"/>
          <w:sz w:val="24"/>
          <w:szCs w:val="24"/>
        </w:rPr>
        <w:t>Aplinkos apsaugos kriterijų taikymo, vykdant žaliuosius pirkimus, tvarkos aprašo, patvirtinto Lietuvos Respublikos aplinkos ministro 2011-06-28 įsakymu Nr. D1-508 (Lietuvos Respublikos aplinkos ministro 2022-12-13  įsakymo Nr. D1-401 redakcija) I skyriaus 1. punktu ir II skyriaus 4 punktu.</w:t>
      </w:r>
    </w:p>
    <w:p w14:paraId="32FF581E" w14:textId="28304648" w:rsidR="001C52DD" w:rsidRPr="00655E44" w:rsidRDefault="71EEEFD8" w:rsidP="76D72C2D">
      <w:pPr>
        <w:pStyle w:val="Sraopastraipa"/>
        <w:numPr>
          <w:ilvl w:val="0"/>
          <w:numId w:val="3"/>
        </w:numPr>
        <w:tabs>
          <w:tab w:val="left" w:pos="1134"/>
        </w:tabs>
        <w:spacing w:after="0" w:line="240" w:lineRule="auto"/>
        <w:jc w:val="both"/>
        <w:rPr>
          <w:rFonts w:ascii="Times New Roman" w:hAnsi="Times New Roman" w:cs="Times New Roman"/>
          <w:sz w:val="24"/>
          <w:szCs w:val="24"/>
        </w:rPr>
      </w:pPr>
      <w:r w:rsidRPr="76D72C2D">
        <w:rPr>
          <w:rFonts w:ascii="Times New Roman" w:hAnsi="Times New Roman" w:cs="Times New Roman"/>
          <w:sz w:val="24"/>
          <w:szCs w:val="24"/>
        </w:rPr>
        <w:t>Jeigu Rangovo kvalifikacija dėl teisės verstis atitinkama veikla nebuvo tikrinama arba tikrinama ne visa apimtimi, Rangovas įsipareigoja, kad darbus, paslaugas vykdys tik tokią teisę turintys asmenys.</w:t>
      </w:r>
    </w:p>
    <w:p w14:paraId="6633475C" w14:textId="77777777" w:rsidR="001C52DD" w:rsidRPr="00655E44" w:rsidRDefault="001C52DD" w:rsidP="3AFD0FEA">
      <w:pPr>
        <w:tabs>
          <w:tab w:val="left" w:pos="851"/>
          <w:tab w:val="left" w:pos="1701"/>
        </w:tabs>
        <w:spacing w:after="0" w:line="240" w:lineRule="auto"/>
        <w:ind w:left="1440"/>
        <w:contextualSpacing/>
        <w:jc w:val="both"/>
        <w:outlineLvl w:val="0"/>
        <w:rPr>
          <w:rFonts w:ascii="Times New Roman" w:eastAsia="Times New Roman" w:hAnsi="Times New Roman" w:cs="Times New Roman"/>
          <w:sz w:val="24"/>
          <w:szCs w:val="24"/>
        </w:rPr>
      </w:pPr>
    </w:p>
    <w:p w14:paraId="75C611D4" w14:textId="2590873F" w:rsidR="001C52DD" w:rsidRPr="00655E44" w:rsidRDefault="001C52DD" w:rsidP="76D72C2D">
      <w:pPr>
        <w:spacing w:after="0" w:line="276" w:lineRule="auto"/>
        <w:ind w:left="360"/>
        <w:jc w:val="center"/>
        <w:rPr>
          <w:rFonts w:ascii="Times New Roman" w:eastAsia="Times New Roman" w:hAnsi="Times New Roman" w:cs="Times New Roman"/>
          <w:sz w:val="24"/>
          <w:szCs w:val="24"/>
        </w:rPr>
      </w:pPr>
      <w:r w:rsidRPr="76D72C2D">
        <w:rPr>
          <w:rFonts w:ascii="Times New Roman" w:eastAsia="Times New Roman" w:hAnsi="Times New Roman" w:cs="Times New Roman"/>
          <w:sz w:val="24"/>
          <w:szCs w:val="24"/>
        </w:rPr>
        <w:br w:type="page"/>
      </w:r>
    </w:p>
    <w:p w14:paraId="29ECEF03" w14:textId="566928CB" w:rsidR="001C52DD" w:rsidRPr="00655E44" w:rsidRDefault="003A530E" w:rsidP="003A530E">
      <w:pPr>
        <w:spacing w:after="0" w:line="276" w:lineRule="auto"/>
        <w:ind w:left="360"/>
        <w:jc w:val="right"/>
        <w:rPr>
          <w:rFonts w:ascii="Times New Roman" w:eastAsia="Times New Roman" w:hAnsi="Times New Roman" w:cs="Times New Roman"/>
          <w:sz w:val="24"/>
          <w:szCs w:val="20"/>
        </w:rPr>
      </w:pPr>
      <w:r w:rsidRPr="00655E44">
        <w:rPr>
          <w:rFonts w:ascii="Times New Roman" w:eastAsia="Times New Roman" w:hAnsi="Times New Roman" w:cs="Times New Roman"/>
          <w:sz w:val="24"/>
          <w:szCs w:val="20"/>
        </w:rPr>
        <w:lastRenderedPageBreak/>
        <w:t>Priedas Nr. 2</w:t>
      </w:r>
    </w:p>
    <w:p w14:paraId="1B4ED4EE" w14:textId="0FD1F6DA" w:rsidR="003A530E" w:rsidRPr="00655E44" w:rsidRDefault="4BB40565" w:rsidP="001020CC">
      <w:pPr>
        <w:spacing w:after="0" w:line="276" w:lineRule="auto"/>
        <w:ind w:left="360"/>
        <w:jc w:val="both"/>
        <w:rPr>
          <w:rFonts w:ascii="Times New Roman" w:eastAsia="Times New Roman" w:hAnsi="Times New Roman" w:cs="Times New Roman"/>
          <w:b/>
          <w:bCs/>
          <w:sz w:val="24"/>
          <w:szCs w:val="24"/>
        </w:rPr>
      </w:pPr>
      <w:r w:rsidRPr="76D72C2D">
        <w:rPr>
          <w:rFonts w:ascii="Times New Roman" w:eastAsia="Times New Roman" w:hAnsi="Times New Roman" w:cs="Times New Roman"/>
          <w:b/>
          <w:bCs/>
          <w:sz w:val="24"/>
          <w:szCs w:val="24"/>
        </w:rPr>
        <w:t>Grįžtama termofikacinio vamzdyno principinė schema</w:t>
      </w:r>
    </w:p>
    <w:p w14:paraId="2B927A73" w14:textId="34F74CDB" w:rsidR="4FF366C6" w:rsidRDefault="4FF366C6" w:rsidP="00B36CBE">
      <w:pPr>
        <w:spacing w:after="0" w:line="276" w:lineRule="auto"/>
        <w:ind w:left="360"/>
        <w:jc w:val="both"/>
      </w:pPr>
      <w:r>
        <w:rPr>
          <w:noProof/>
        </w:rPr>
        <w:drawing>
          <wp:inline distT="0" distB="0" distL="0" distR="0" wp14:anchorId="352D700F" wp14:editId="19492B7B">
            <wp:extent cx="5431406" cy="7726535"/>
            <wp:effectExtent l="0" t="0" r="0" b="0"/>
            <wp:docPr id="181959134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591343" name="Picture 1819591343"/>
                    <pic:cNvPicPr/>
                  </pic:nvPicPr>
                  <pic:blipFill>
                    <a:blip r:embed="rId8">
                      <a:extLst>
                        <a:ext uri="{28A0092B-C50C-407E-A947-70E740481C1C}">
                          <a14:useLocalDpi xmlns:a14="http://schemas.microsoft.com/office/drawing/2010/main"/>
                        </a:ext>
                      </a:extLst>
                    </a:blip>
                    <a:stretch>
                      <a:fillRect/>
                    </a:stretch>
                  </pic:blipFill>
                  <pic:spPr>
                    <a:xfrm>
                      <a:off x="0" y="0"/>
                      <a:ext cx="5431406" cy="7726535"/>
                    </a:xfrm>
                    <a:prstGeom prst="rect">
                      <a:avLst/>
                    </a:prstGeom>
                  </pic:spPr>
                </pic:pic>
              </a:graphicData>
            </a:graphic>
          </wp:inline>
        </w:drawing>
      </w:r>
    </w:p>
    <w:p w14:paraId="2F4D36B6" w14:textId="69831E11" w:rsidR="3AFD0FEA" w:rsidRDefault="3AFD0FEA" w:rsidP="3AFD0FEA">
      <w:pPr>
        <w:spacing w:after="0" w:line="276" w:lineRule="auto"/>
        <w:ind w:left="360"/>
        <w:jc w:val="both"/>
        <w:rPr>
          <w:rFonts w:ascii="Times New Roman" w:eastAsia="Times New Roman" w:hAnsi="Times New Roman" w:cs="Times New Roman"/>
          <w:sz w:val="24"/>
          <w:szCs w:val="24"/>
        </w:rPr>
      </w:pPr>
    </w:p>
    <w:p w14:paraId="16C882F6" w14:textId="22927938" w:rsidR="3AFD0FEA" w:rsidRDefault="3AFD0FEA" w:rsidP="3AFD0FEA">
      <w:pPr>
        <w:spacing w:after="0" w:line="276" w:lineRule="auto"/>
        <w:ind w:left="360"/>
        <w:jc w:val="both"/>
        <w:rPr>
          <w:rFonts w:ascii="Times New Roman" w:eastAsia="Times New Roman" w:hAnsi="Times New Roman" w:cs="Times New Roman"/>
          <w:sz w:val="24"/>
          <w:szCs w:val="24"/>
        </w:rPr>
      </w:pPr>
    </w:p>
    <w:p w14:paraId="2A05B7AB" w14:textId="3DF0C9B1" w:rsidR="3AFD0FEA" w:rsidRDefault="3AFD0FEA" w:rsidP="3AFD0FEA">
      <w:pPr>
        <w:spacing w:after="0" w:line="276" w:lineRule="auto"/>
        <w:ind w:left="360"/>
        <w:jc w:val="both"/>
        <w:rPr>
          <w:rFonts w:ascii="Times New Roman" w:eastAsia="Times New Roman" w:hAnsi="Times New Roman" w:cs="Times New Roman"/>
          <w:sz w:val="24"/>
          <w:szCs w:val="24"/>
        </w:rPr>
      </w:pPr>
    </w:p>
    <w:p w14:paraId="18D35881" w14:textId="217512C5" w:rsidR="00D549E2" w:rsidRDefault="4BB40565" w:rsidP="00B36CBE">
      <w:pPr>
        <w:spacing w:after="0" w:line="276" w:lineRule="auto"/>
        <w:ind w:left="6480" w:firstLine="1296"/>
        <w:jc w:val="both"/>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lastRenderedPageBreak/>
        <w:t>Priedas Nr. 3</w:t>
      </w:r>
    </w:p>
    <w:p w14:paraId="73CD53C2" w14:textId="77777777" w:rsidR="00D549E2" w:rsidRPr="001020CC" w:rsidRDefault="00D549E2" w:rsidP="001020CC">
      <w:pPr>
        <w:spacing w:after="0" w:line="276" w:lineRule="auto"/>
        <w:ind w:left="360"/>
        <w:jc w:val="both"/>
        <w:rPr>
          <w:rFonts w:ascii="Times New Roman" w:eastAsia="Times New Roman" w:hAnsi="Times New Roman" w:cs="Times New Roman"/>
          <w:sz w:val="24"/>
          <w:szCs w:val="20"/>
        </w:rPr>
      </w:pPr>
    </w:p>
    <w:p w14:paraId="6C6AFAC9" w14:textId="5D18EF47" w:rsidR="0008732C" w:rsidRDefault="00D549E2" w:rsidP="001020CC">
      <w:pPr>
        <w:spacing w:after="0" w:line="276" w:lineRule="auto"/>
        <w:ind w:left="360"/>
        <w:jc w:val="both"/>
        <w:rPr>
          <w:rFonts w:ascii="Times New Roman" w:eastAsia="Times New Roman" w:hAnsi="Times New Roman" w:cs="Times New Roman"/>
          <w:b/>
          <w:sz w:val="24"/>
          <w:szCs w:val="20"/>
        </w:rPr>
      </w:pPr>
      <w:r w:rsidRPr="00D549E2">
        <w:rPr>
          <w:rFonts w:ascii="Times New Roman" w:eastAsia="Times New Roman" w:hAnsi="Times New Roman" w:cs="Times New Roman"/>
          <w:b/>
          <w:sz w:val="24"/>
          <w:szCs w:val="20"/>
        </w:rPr>
        <w:t>Vizualizacija.</w:t>
      </w:r>
    </w:p>
    <w:tbl>
      <w:tblPr>
        <w:tblW w:w="0" w:type="auto"/>
        <w:jc w:val="center"/>
        <w:tblLook w:val="04A0" w:firstRow="1" w:lastRow="0" w:firstColumn="1" w:lastColumn="0" w:noHBand="0" w:noVBand="1"/>
      </w:tblPr>
      <w:tblGrid>
        <w:gridCol w:w="4652"/>
        <w:gridCol w:w="4616"/>
      </w:tblGrid>
      <w:tr w:rsidR="00DE1877" w14:paraId="3BAC8D66" w14:textId="77777777" w:rsidTr="00DC0E06">
        <w:trPr>
          <w:trHeight w:val="4006"/>
          <w:jc w:val="center"/>
        </w:trPr>
        <w:tc>
          <w:tcPr>
            <w:tcW w:w="4652" w:type="dxa"/>
          </w:tcPr>
          <w:p w14:paraId="49E8DC50" w14:textId="1D57FC07" w:rsidR="0008732C" w:rsidRDefault="0008732C" w:rsidP="0008732C">
            <w:pPr>
              <w:spacing w:line="276" w:lineRule="auto"/>
              <w:jc w:val="center"/>
              <w:rPr>
                <w:b/>
              </w:rPr>
            </w:pPr>
            <w:r>
              <w:rPr>
                <w:noProof/>
              </w:rPr>
              <w:drawing>
                <wp:inline distT="0" distB="0" distL="0" distR="0" wp14:anchorId="38C2B9D4" wp14:editId="0093AFFC">
                  <wp:extent cx="2051050" cy="2355426"/>
                  <wp:effectExtent l="0" t="0" r="6350" b="6985"/>
                  <wp:docPr id="6" name="Paveikslėlis 6" descr="C:\Users\V.Provlockis\OneDrive - Alytaus šilumos tinklai\DellVostro6525\Darbalaukis\Tech.sąlygos\2026\Naujas aplankas\1.jpg">
                    <a:extLst xmlns:a="http://schemas.openxmlformats.org/drawingml/2006/main">
                      <a:ext uri="{FF2B5EF4-FFF2-40B4-BE49-F238E27FC236}">
                        <a16:creationId xmlns:a16="http://schemas.microsoft.com/office/drawing/2014/main" id="{66744ACE-6D2C-4E8E-94EC-4C281CDF4D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Provlockis\OneDrive - Alytaus šilumos tinklai\DellVostro6525\Darbalaukis\Tech.sąlygos\2026\Naujas aplankas\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92560" cy="2403096"/>
                          </a:xfrm>
                          <a:prstGeom prst="rect">
                            <a:avLst/>
                          </a:prstGeom>
                          <a:noFill/>
                          <a:ln>
                            <a:noFill/>
                          </a:ln>
                        </pic:spPr>
                      </pic:pic>
                    </a:graphicData>
                  </a:graphic>
                </wp:inline>
              </w:drawing>
            </w:r>
          </w:p>
        </w:tc>
        <w:tc>
          <w:tcPr>
            <w:tcW w:w="4616" w:type="dxa"/>
          </w:tcPr>
          <w:p w14:paraId="0558D33D" w14:textId="60E44D4E" w:rsidR="0008732C" w:rsidRDefault="0008732C" w:rsidP="0008732C">
            <w:pPr>
              <w:spacing w:line="276" w:lineRule="auto"/>
              <w:jc w:val="center"/>
              <w:rPr>
                <w:b/>
              </w:rPr>
            </w:pPr>
            <w:r>
              <w:rPr>
                <w:noProof/>
              </w:rPr>
              <w:drawing>
                <wp:inline distT="0" distB="0" distL="0" distR="0" wp14:anchorId="317695D5" wp14:editId="3CDBECFB">
                  <wp:extent cx="1987550" cy="2362200"/>
                  <wp:effectExtent l="0" t="0" r="0" b="0"/>
                  <wp:docPr id="7" name="Paveikslėlis 7" descr="C:\Users\V.Provlockis\OneDrive - Alytaus šilumos tinklai\DellVostro6525\Darbalaukis\Tech.sąlygos\2026\Naujas aplankas\2.jpg">
                    <a:extLst xmlns:a="http://schemas.openxmlformats.org/drawingml/2006/main">
                      <a:ext uri="{FF2B5EF4-FFF2-40B4-BE49-F238E27FC236}">
                        <a16:creationId xmlns:a16="http://schemas.microsoft.com/office/drawing/2014/main" id="{E8E00E61-A7F4-4395-96E4-98B78096BC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Provlockis\OneDrive - Alytaus šilumos tinklai\DellVostro6525\Darbalaukis\Tech.sąlygos\2026\Naujas aplankas\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989448" cy="2364456"/>
                          </a:xfrm>
                          <a:prstGeom prst="rect">
                            <a:avLst/>
                          </a:prstGeom>
                          <a:noFill/>
                          <a:ln>
                            <a:noFill/>
                          </a:ln>
                        </pic:spPr>
                      </pic:pic>
                    </a:graphicData>
                  </a:graphic>
                </wp:inline>
              </w:drawing>
            </w:r>
          </w:p>
        </w:tc>
      </w:tr>
      <w:tr w:rsidR="00DE1877" w14:paraId="518DC4BA" w14:textId="77777777" w:rsidTr="00DC0E06">
        <w:trPr>
          <w:trHeight w:val="3949"/>
          <w:jc w:val="center"/>
        </w:trPr>
        <w:tc>
          <w:tcPr>
            <w:tcW w:w="4652" w:type="dxa"/>
          </w:tcPr>
          <w:p w14:paraId="2627F7F0" w14:textId="2CAB9DAE" w:rsidR="0008732C" w:rsidRPr="0008732C" w:rsidRDefault="0008732C" w:rsidP="0008732C">
            <w:pPr>
              <w:spacing w:line="276" w:lineRule="auto"/>
              <w:jc w:val="center"/>
              <w:rPr>
                <w:b/>
              </w:rPr>
            </w:pPr>
            <w:r>
              <w:rPr>
                <w:noProof/>
              </w:rPr>
              <w:drawing>
                <wp:anchor distT="0" distB="0" distL="114300" distR="114300" simplePos="0" relativeHeight="251658240" behindDoc="1" locked="0" layoutInCell="1" allowOverlap="1" wp14:anchorId="3B3D3AE9" wp14:editId="72341C7B">
                  <wp:simplePos x="0" y="0"/>
                  <wp:positionH relativeFrom="column">
                    <wp:posOffset>405661</wp:posOffset>
                  </wp:positionH>
                  <wp:positionV relativeFrom="paragraph">
                    <wp:posOffset>171</wp:posOffset>
                  </wp:positionV>
                  <wp:extent cx="2004530" cy="2292350"/>
                  <wp:effectExtent l="0" t="0" r="0" b="0"/>
                  <wp:wrapTight wrapText="bothSides">
                    <wp:wrapPolygon edited="0">
                      <wp:start x="0" y="0"/>
                      <wp:lineTo x="0" y="21361"/>
                      <wp:lineTo x="21354" y="21361"/>
                      <wp:lineTo x="21354" y="0"/>
                      <wp:lineTo x="0" y="0"/>
                    </wp:wrapPolygon>
                  </wp:wrapTight>
                  <wp:docPr id="4" name="Paveikslėlis 4" descr="C:\Users\V.Provlockis\Downloads\0c495072-17c8-46ff-90bf-9235be819996.jpg">
                    <a:extLst xmlns:a="http://schemas.openxmlformats.org/drawingml/2006/main">
                      <a:ext uri="{FF2B5EF4-FFF2-40B4-BE49-F238E27FC236}">
                        <a16:creationId xmlns:a16="http://schemas.microsoft.com/office/drawing/2014/main" id="{8F503B2F-6689-4B8B-9BFA-425CFAA0A7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Provlockis\Downloads\0c495072-17c8-46ff-90bf-9235be819996.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04530" cy="2292350"/>
                          </a:xfrm>
                          <a:prstGeom prst="rect">
                            <a:avLst/>
                          </a:prstGeom>
                          <a:noFill/>
                          <a:ln>
                            <a:noFill/>
                          </a:ln>
                        </pic:spPr>
                      </pic:pic>
                    </a:graphicData>
                  </a:graphic>
                </wp:anchor>
              </w:drawing>
            </w:r>
          </w:p>
        </w:tc>
        <w:tc>
          <w:tcPr>
            <w:tcW w:w="4616" w:type="dxa"/>
          </w:tcPr>
          <w:p w14:paraId="108ECE51" w14:textId="32473F59" w:rsidR="0008732C" w:rsidRDefault="0008732C" w:rsidP="0008732C">
            <w:pPr>
              <w:spacing w:line="276" w:lineRule="auto"/>
              <w:jc w:val="center"/>
              <w:rPr>
                <w:b/>
              </w:rPr>
            </w:pPr>
            <w:r>
              <w:rPr>
                <w:noProof/>
              </w:rPr>
              <w:drawing>
                <wp:inline distT="0" distB="0" distL="0" distR="0" wp14:anchorId="7255F738" wp14:editId="03300578">
                  <wp:extent cx="1958340" cy="2260396"/>
                  <wp:effectExtent l="0" t="0" r="3810" b="6985"/>
                  <wp:docPr id="2" name="Paveikslėlis 2">
                    <a:extLst xmlns:a="http://schemas.openxmlformats.org/drawingml/2006/main">
                      <a:ext uri="{FF2B5EF4-FFF2-40B4-BE49-F238E27FC236}">
                        <a16:creationId xmlns:a16="http://schemas.microsoft.com/office/drawing/2014/main" id="{8D40CB48-7DA1-445B-B604-D4A9F6B90E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82587" cy="2288382"/>
                          </a:xfrm>
                          <a:prstGeom prst="rect">
                            <a:avLst/>
                          </a:prstGeom>
                          <a:noFill/>
                        </pic:spPr>
                      </pic:pic>
                    </a:graphicData>
                  </a:graphic>
                </wp:inline>
              </w:drawing>
            </w:r>
          </w:p>
        </w:tc>
      </w:tr>
      <w:tr w:rsidR="00DE1877" w14:paraId="0C36B498" w14:textId="77777777" w:rsidTr="00DC0E06">
        <w:trPr>
          <w:jc w:val="center"/>
        </w:trPr>
        <w:tc>
          <w:tcPr>
            <w:tcW w:w="4652" w:type="dxa"/>
          </w:tcPr>
          <w:p w14:paraId="46C10277" w14:textId="7F49AC0C" w:rsidR="0008732C" w:rsidRDefault="0008732C" w:rsidP="00DC0E06">
            <w:pPr>
              <w:spacing w:line="276" w:lineRule="auto"/>
              <w:jc w:val="center"/>
              <w:rPr>
                <w:b/>
              </w:rPr>
            </w:pPr>
            <w:r>
              <w:rPr>
                <w:noProof/>
              </w:rPr>
              <w:drawing>
                <wp:inline distT="0" distB="0" distL="0" distR="0" wp14:anchorId="485A377A" wp14:editId="1BCEF860">
                  <wp:extent cx="2081283" cy="2940473"/>
                  <wp:effectExtent l="0" t="0" r="0" b="0"/>
                  <wp:docPr id="3" name="Paveikslėlis 3">
                    <a:extLst xmlns:a="http://schemas.openxmlformats.org/drawingml/2006/main">
                      <a:ext uri="{FF2B5EF4-FFF2-40B4-BE49-F238E27FC236}">
                        <a16:creationId xmlns:a16="http://schemas.microsoft.com/office/drawing/2014/main" id="{DE03C784-3035-4D0B-A702-E86ED6F2DB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98192" cy="2964363"/>
                          </a:xfrm>
                          <a:prstGeom prst="rect">
                            <a:avLst/>
                          </a:prstGeom>
                          <a:noFill/>
                        </pic:spPr>
                      </pic:pic>
                    </a:graphicData>
                  </a:graphic>
                </wp:inline>
              </w:drawing>
            </w:r>
          </w:p>
        </w:tc>
        <w:tc>
          <w:tcPr>
            <w:tcW w:w="4616" w:type="dxa"/>
          </w:tcPr>
          <w:p w14:paraId="75886279" w14:textId="60C22FA2" w:rsidR="0008732C" w:rsidRDefault="0008732C" w:rsidP="00DC0E06">
            <w:pPr>
              <w:spacing w:line="276" w:lineRule="auto"/>
              <w:jc w:val="center"/>
              <w:rPr>
                <w:b/>
              </w:rPr>
            </w:pPr>
            <w:r>
              <w:rPr>
                <w:noProof/>
              </w:rPr>
              <w:drawing>
                <wp:inline distT="0" distB="0" distL="0" distR="0" wp14:anchorId="14AA442E" wp14:editId="4E86B7F0">
                  <wp:extent cx="2018722" cy="2909994"/>
                  <wp:effectExtent l="0" t="0" r="635" b="5080"/>
                  <wp:docPr id="5" name="Paveikslėlis 5">
                    <a:extLst xmlns:a="http://schemas.openxmlformats.org/drawingml/2006/main">
                      <a:ext uri="{FF2B5EF4-FFF2-40B4-BE49-F238E27FC236}">
                        <a16:creationId xmlns:a16="http://schemas.microsoft.com/office/drawing/2014/main" id="{E3132124-9DD7-466B-8237-034D80393A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40535" cy="2941438"/>
                          </a:xfrm>
                          <a:prstGeom prst="rect">
                            <a:avLst/>
                          </a:prstGeom>
                          <a:noFill/>
                        </pic:spPr>
                      </pic:pic>
                    </a:graphicData>
                  </a:graphic>
                </wp:inline>
              </w:drawing>
            </w:r>
          </w:p>
        </w:tc>
      </w:tr>
      <w:tr w:rsidR="00DE1877" w14:paraId="677B1FB3" w14:textId="77777777" w:rsidTr="00DC0E06">
        <w:trPr>
          <w:trHeight w:val="4668"/>
          <w:jc w:val="center"/>
        </w:trPr>
        <w:tc>
          <w:tcPr>
            <w:tcW w:w="4652" w:type="dxa"/>
          </w:tcPr>
          <w:p w14:paraId="29BAEFC8" w14:textId="20E52DD8" w:rsidR="0008732C" w:rsidRDefault="0008732C" w:rsidP="00DC0E06">
            <w:pPr>
              <w:spacing w:line="276" w:lineRule="auto"/>
              <w:jc w:val="center"/>
              <w:rPr>
                <w:b/>
              </w:rPr>
            </w:pPr>
            <w:r>
              <w:rPr>
                <w:noProof/>
              </w:rPr>
              <w:lastRenderedPageBreak/>
              <w:drawing>
                <wp:inline distT="0" distB="0" distL="0" distR="0" wp14:anchorId="131C6E9E" wp14:editId="1328481A">
                  <wp:extent cx="2057807" cy="2753340"/>
                  <wp:effectExtent l="0" t="0" r="0" b="9525"/>
                  <wp:docPr id="10" name="Paveikslėlis 10">
                    <a:extLst xmlns:a="http://schemas.openxmlformats.org/drawingml/2006/main">
                      <a:ext uri="{FF2B5EF4-FFF2-40B4-BE49-F238E27FC236}">
                        <a16:creationId xmlns:a16="http://schemas.microsoft.com/office/drawing/2014/main" id="{A61375F3-7F4D-414D-988B-A62663D0D8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03518" cy="2814502"/>
                          </a:xfrm>
                          <a:prstGeom prst="rect">
                            <a:avLst/>
                          </a:prstGeom>
                          <a:noFill/>
                        </pic:spPr>
                      </pic:pic>
                    </a:graphicData>
                  </a:graphic>
                </wp:inline>
              </w:drawing>
            </w:r>
          </w:p>
        </w:tc>
        <w:tc>
          <w:tcPr>
            <w:tcW w:w="4616" w:type="dxa"/>
          </w:tcPr>
          <w:p w14:paraId="038D86DB" w14:textId="71F28E2F" w:rsidR="0008732C" w:rsidRDefault="0008732C" w:rsidP="00DC0E06">
            <w:pPr>
              <w:spacing w:line="276" w:lineRule="auto"/>
              <w:jc w:val="center"/>
              <w:rPr>
                <w:b/>
              </w:rPr>
            </w:pPr>
            <w:r>
              <w:rPr>
                <w:noProof/>
              </w:rPr>
              <w:drawing>
                <wp:inline distT="0" distB="0" distL="0" distR="0" wp14:anchorId="01459D62" wp14:editId="13AF4332">
                  <wp:extent cx="2000885" cy="2736376"/>
                  <wp:effectExtent l="0" t="0" r="0" b="6985"/>
                  <wp:docPr id="18" name="Paveikslėlis 18">
                    <a:extLst xmlns:a="http://schemas.openxmlformats.org/drawingml/2006/main">
                      <a:ext uri="{FF2B5EF4-FFF2-40B4-BE49-F238E27FC236}">
                        <a16:creationId xmlns:a16="http://schemas.microsoft.com/office/drawing/2014/main" id="{490379E6-2847-4C61-AF05-B8AD7BACFA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018127" cy="2759956"/>
                          </a:xfrm>
                          <a:prstGeom prst="rect">
                            <a:avLst/>
                          </a:prstGeom>
                          <a:noFill/>
                        </pic:spPr>
                      </pic:pic>
                    </a:graphicData>
                  </a:graphic>
                </wp:inline>
              </w:drawing>
            </w:r>
          </w:p>
        </w:tc>
      </w:tr>
      <w:tr w:rsidR="00DE1877" w14:paraId="0861FC7B" w14:textId="77777777" w:rsidTr="00DC0E06">
        <w:trPr>
          <w:trHeight w:val="4526"/>
          <w:jc w:val="center"/>
        </w:trPr>
        <w:tc>
          <w:tcPr>
            <w:tcW w:w="4652" w:type="dxa"/>
          </w:tcPr>
          <w:p w14:paraId="3CFB6AB7" w14:textId="18258DD5" w:rsidR="0008732C" w:rsidRDefault="0008732C" w:rsidP="00DC0E06">
            <w:pPr>
              <w:spacing w:line="276" w:lineRule="auto"/>
              <w:jc w:val="center"/>
              <w:rPr>
                <w:b/>
              </w:rPr>
            </w:pPr>
            <w:r>
              <w:rPr>
                <w:noProof/>
              </w:rPr>
              <w:drawing>
                <wp:inline distT="0" distB="0" distL="0" distR="0" wp14:anchorId="73BED647" wp14:editId="7B2F60F1">
                  <wp:extent cx="2001148" cy="2668196"/>
                  <wp:effectExtent l="0" t="0" r="0" b="0"/>
                  <wp:docPr id="17" name="Paveikslėlis 17">
                    <a:extLst xmlns:a="http://schemas.openxmlformats.org/drawingml/2006/main">
                      <a:ext uri="{FF2B5EF4-FFF2-40B4-BE49-F238E27FC236}">
                        <a16:creationId xmlns:a16="http://schemas.microsoft.com/office/drawing/2014/main" id="{52118912-D7A0-4DC9-8C9F-0C6CB5AF21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24715" cy="2699619"/>
                          </a:xfrm>
                          <a:prstGeom prst="rect">
                            <a:avLst/>
                          </a:prstGeom>
                          <a:noFill/>
                        </pic:spPr>
                      </pic:pic>
                    </a:graphicData>
                  </a:graphic>
                </wp:inline>
              </w:drawing>
            </w:r>
          </w:p>
        </w:tc>
        <w:tc>
          <w:tcPr>
            <w:tcW w:w="4616" w:type="dxa"/>
          </w:tcPr>
          <w:p w14:paraId="1439CC5E" w14:textId="5A0E4704" w:rsidR="0008732C" w:rsidRDefault="0008732C" w:rsidP="00DC0E06">
            <w:pPr>
              <w:spacing w:line="276" w:lineRule="auto"/>
              <w:jc w:val="center"/>
              <w:rPr>
                <w:b/>
              </w:rPr>
            </w:pPr>
            <w:r>
              <w:rPr>
                <w:noProof/>
              </w:rPr>
              <w:drawing>
                <wp:inline distT="0" distB="0" distL="0" distR="0" wp14:anchorId="70C73C7E" wp14:editId="5DEFD4CF">
                  <wp:extent cx="1989323" cy="2652431"/>
                  <wp:effectExtent l="0" t="0" r="0" b="0"/>
                  <wp:docPr id="8" name="Paveikslėlis 8">
                    <a:extLst xmlns:a="http://schemas.openxmlformats.org/drawingml/2006/main">
                      <a:ext uri="{FF2B5EF4-FFF2-40B4-BE49-F238E27FC236}">
                        <a16:creationId xmlns:a16="http://schemas.microsoft.com/office/drawing/2014/main" id="{63895B01-EA99-4CE3-8996-471E8D0049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023287" cy="2697716"/>
                          </a:xfrm>
                          <a:prstGeom prst="rect">
                            <a:avLst/>
                          </a:prstGeom>
                          <a:noFill/>
                        </pic:spPr>
                      </pic:pic>
                    </a:graphicData>
                  </a:graphic>
                </wp:inline>
              </w:drawing>
            </w:r>
          </w:p>
        </w:tc>
      </w:tr>
      <w:tr w:rsidR="00DE1877" w14:paraId="2AAE7ECF" w14:textId="77777777" w:rsidTr="00DC0E06">
        <w:trPr>
          <w:jc w:val="center"/>
        </w:trPr>
        <w:tc>
          <w:tcPr>
            <w:tcW w:w="4652" w:type="dxa"/>
          </w:tcPr>
          <w:p w14:paraId="12EDCE63" w14:textId="62E7527A" w:rsidR="0008732C" w:rsidRDefault="0008732C" w:rsidP="00DC0E06">
            <w:pPr>
              <w:spacing w:line="276" w:lineRule="auto"/>
              <w:jc w:val="center"/>
              <w:rPr>
                <w:b/>
              </w:rPr>
            </w:pPr>
            <w:r>
              <w:rPr>
                <w:noProof/>
              </w:rPr>
              <w:drawing>
                <wp:inline distT="0" distB="0" distL="0" distR="0" wp14:anchorId="5F53ECFB" wp14:editId="1FA3BE0E">
                  <wp:extent cx="2026692" cy="2702255"/>
                  <wp:effectExtent l="0" t="0" r="0" b="3175"/>
                  <wp:docPr id="11" name="Paveikslėlis 11">
                    <a:extLst xmlns:a="http://schemas.openxmlformats.org/drawingml/2006/main">
                      <a:ext uri="{FF2B5EF4-FFF2-40B4-BE49-F238E27FC236}">
                        <a16:creationId xmlns:a16="http://schemas.microsoft.com/office/drawing/2014/main" id="{FC5CFC49-E3FB-4E95-9483-5F082B335F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43145" cy="2724193"/>
                          </a:xfrm>
                          <a:prstGeom prst="rect">
                            <a:avLst/>
                          </a:prstGeom>
                          <a:noFill/>
                        </pic:spPr>
                      </pic:pic>
                    </a:graphicData>
                  </a:graphic>
                </wp:inline>
              </w:drawing>
            </w:r>
          </w:p>
        </w:tc>
        <w:tc>
          <w:tcPr>
            <w:tcW w:w="4616" w:type="dxa"/>
          </w:tcPr>
          <w:p w14:paraId="4813624A" w14:textId="7D9F416C" w:rsidR="0008732C" w:rsidRDefault="0008732C" w:rsidP="00DC0E06">
            <w:pPr>
              <w:spacing w:line="276" w:lineRule="auto"/>
              <w:jc w:val="center"/>
              <w:rPr>
                <w:b/>
              </w:rPr>
            </w:pPr>
            <w:r>
              <w:rPr>
                <w:noProof/>
              </w:rPr>
              <w:drawing>
                <wp:inline distT="0" distB="0" distL="0" distR="0" wp14:anchorId="619DBD60" wp14:editId="7B76F080">
                  <wp:extent cx="2001203" cy="2668270"/>
                  <wp:effectExtent l="0" t="0" r="0" b="0"/>
                  <wp:docPr id="12" name="Paveikslėlis 12">
                    <a:extLst xmlns:a="http://schemas.openxmlformats.org/drawingml/2006/main">
                      <a:ext uri="{FF2B5EF4-FFF2-40B4-BE49-F238E27FC236}">
                        <a16:creationId xmlns:a16="http://schemas.microsoft.com/office/drawing/2014/main" id="{2DE59010-8614-4EDD-BB02-09D5F63283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25874" cy="2701165"/>
                          </a:xfrm>
                          <a:prstGeom prst="rect">
                            <a:avLst/>
                          </a:prstGeom>
                          <a:noFill/>
                        </pic:spPr>
                      </pic:pic>
                    </a:graphicData>
                  </a:graphic>
                </wp:inline>
              </w:drawing>
            </w:r>
          </w:p>
        </w:tc>
      </w:tr>
      <w:tr w:rsidR="00DE1877" w14:paraId="5D7F2885" w14:textId="77777777" w:rsidTr="00DC0E06">
        <w:trPr>
          <w:trHeight w:val="4810"/>
          <w:jc w:val="center"/>
        </w:trPr>
        <w:tc>
          <w:tcPr>
            <w:tcW w:w="4652" w:type="dxa"/>
          </w:tcPr>
          <w:p w14:paraId="7E0BA8F9" w14:textId="6D690EA0" w:rsidR="0008732C" w:rsidRDefault="0008732C" w:rsidP="00DC0E06">
            <w:pPr>
              <w:spacing w:line="276" w:lineRule="auto"/>
              <w:jc w:val="center"/>
              <w:rPr>
                <w:b/>
              </w:rPr>
            </w:pPr>
            <w:r>
              <w:rPr>
                <w:noProof/>
              </w:rPr>
              <w:lastRenderedPageBreak/>
              <w:drawing>
                <wp:inline distT="0" distB="0" distL="0" distR="0" wp14:anchorId="7262EF0E" wp14:editId="5879F1AF">
                  <wp:extent cx="2119345" cy="2825794"/>
                  <wp:effectExtent l="0" t="0" r="0" b="0"/>
                  <wp:docPr id="13" name="Paveikslėlis 13">
                    <a:extLst xmlns:a="http://schemas.openxmlformats.org/drawingml/2006/main">
                      <a:ext uri="{FF2B5EF4-FFF2-40B4-BE49-F238E27FC236}">
                        <a16:creationId xmlns:a16="http://schemas.microsoft.com/office/drawing/2014/main" id="{AC26B700-2340-454C-9039-AEA9B48F857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36919" cy="2849226"/>
                          </a:xfrm>
                          <a:prstGeom prst="rect">
                            <a:avLst/>
                          </a:prstGeom>
                          <a:noFill/>
                        </pic:spPr>
                      </pic:pic>
                    </a:graphicData>
                  </a:graphic>
                </wp:inline>
              </w:drawing>
            </w:r>
          </w:p>
        </w:tc>
        <w:tc>
          <w:tcPr>
            <w:tcW w:w="4616" w:type="dxa"/>
          </w:tcPr>
          <w:p w14:paraId="205E5211" w14:textId="25EA18F0" w:rsidR="0008732C" w:rsidRDefault="0008732C" w:rsidP="00DC0E06">
            <w:pPr>
              <w:spacing w:line="276" w:lineRule="auto"/>
              <w:jc w:val="center"/>
              <w:rPr>
                <w:b/>
              </w:rPr>
            </w:pPr>
            <w:r>
              <w:rPr>
                <w:noProof/>
              </w:rPr>
              <w:drawing>
                <wp:inline distT="0" distB="0" distL="0" distR="0" wp14:anchorId="20CB81E9" wp14:editId="3A438F80">
                  <wp:extent cx="2111901" cy="2815867"/>
                  <wp:effectExtent l="0" t="0" r="3175" b="3810"/>
                  <wp:docPr id="14" name="Paveikslėlis 14">
                    <a:extLst xmlns:a="http://schemas.openxmlformats.org/drawingml/2006/main">
                      <a:ext uri="{FF2B5EF4-FFF2-40B4-BE49-F238E27FC236}">
                        <a16:creationId xmlns:a16="http://schemas.microsoft.com/office/drawing/2014/main" id="{A5091DD6-09DD-4939-AFBA-07190FE3B6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33823" cy="2845097"/>
                          </a:xfrm>
                          <a:prstGeom prst="rect">
                            <a:avLst/>
                          </a:prstGeom>
                          <a:noFill/>
                        </pic:spPr>
                      </pic:pic>
                    </a:graphicData>
                  </a:graphic>
                </wp:inline>
              </w:drawing>
            </w:r>
          </w:p>
        </w:tc>
      </w:tr>
      <w:tr w:rsidR="00DE1877" w14:paraId="206D7FD4" w14:textId="77777777" w:rsidTr="00DC0E06">
        <w:trPr>
          <w:jc w:val="center"/>
        </w:trPr>
        <w:tc>
          <w:tcPr>
            <w:tcW w:w="4652" w:type="dxa"/>
          </w:tcPr>
          <w:p w14:paraId="00A8F77B" w14:textId="020978BD" w:rsidR="0008732C" w:rsidRDefault="0008732C" w:rsidP="00DC0E06">
            <w:pPr>
              <w:spacing w:line="276" w:lineRule="auto"/>
              <w:jc w:val="center"/>
              <w:rPr>
                <w:b/>
              </w:rPr>
            </w:pPr>
            <w:r>
              <w:rPr>
                <w:noProof/>
              </w:rPr>
              <w:drawing>
                <wp:inline distT="0" distB="0" distL="0" distR="0" wp14:anchorId="4069996A" wp14:editId="7FB5CA5F">
                  <wp:extent cx="2113697" cy="2818263"/>
                  <wp:effectExtent l="0" t="0" r="1270" b="1270"/>
                  <wp:docPr id="15" name="Paveikslėlis 15">
                    <a:extLst xmlns:a="http://schemas.openxmlformats.org/drawingml/2006/main">
                      <a:ext uri="{FF2B5EF4-FFF2-40B4-BE49-F238E27FC236}">
                        <a16:creationId xmlns:a16="http://schemas.microsoft.com/office/drawing/2014/main" id="{540B6F5D-EDC9-4C77-844A-2EA123C3C4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33613" cy="2844818"/>
                          </a:xfrm>
                          <a:prstGeom prst="rect">
                            <a:avLst/>
                          </a:prstGeom>
                          <a:noFill/>
                        </pic:spPr>
                      </pic:pic>
                    </a:graphicData>
                  </a:graphic>
                </wp:inline>
              </w:drawing>
            </w:r>
          </w:p>
        </w:tc>
        <w:tc>
          <w:tcPr>
            <w:tcW w:w="4616" w:type="dxa"/>
          </w:tcPr>
          <w:p w14:paraId="6D2ADD02" w14:textId="593BAD81" w:rsidR="0008732C" w:rsidRDefault="0008732C" w:rsidP="00DC0E06">
            <w:pPr>
              <w:spacing w:line="276" w:lineRule="auto"/>
              <w:jc w:val="center"/>
              <w:rPr>
                <w:b/>
              </w:rPr>
            </w:pPr>
            <w:r>
              <w:rPr>
                <w:noProof/>
              </w:rPr>
              <w:drawing>
                <wp:inline distT="0" distB="0" distL="0" distR="0" wp14:anchorId="617C0B5F" wp14:editId="55078F2D">
                  <wp:extent cx="2113598" cy="2818130"/>
                  <wp:effectExtent l="0" t="0" r="1270" b="1270"/>
                  <wp:docPr id="16" name="Paveikslėlis 16">
                    <a:extLst xmlns:a="http://schemas.openxmlformats.org/drawingml/2006/main">
                      <a:ext uri="{FF2B5EF4-FFF2-40B4-BE49-F238E27FC236}">
                        <a16:creationId xmlns:a16="http://schemas.microsoft.com/office/drawing/2014/main" id="{35E633AF-0F16-4837-9EBA-AB7D33019E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150151" cy="2866868"/>
                          </a:xfrm>
                          <a:prstGeom prst="rect">
                            <a:avLst/>
                          </a:prstGeom>
                          <a:noFill/>
                        </pic:spPr>
                      </pic:pic>
                    </a:graphicData>
                  </a:graphic>
                </wp:inline>
              </w:drawing>
            </w:r>
          </w:p>
        </w:tc>
      </w:tr>
    </w:tbl>
    <w:p w14:paraId="7D88BBD7" w14:textId="77777777" w:rsidR="0008732C" w:rsidRPr="00D549E2" w:rsidRDefault="0008732C" w:rsidP="001020CC">
      <w:pPr>
        <w:spacing w:after="0" w:line="276" w:lineRule="auto"/>
        <w:ind w:left="360"/>
        <w:jc w:val="both"/>
        <w:rPr>
          <w:rFonts w:ascii="Times New Roman" w:eastAsia="Times New Roman" w:hAnsi="Times New Roman" w:cs="Times New Roman"/>
          <w:b/>
          <w:sz w:val="24"/>
          <w:szCs w:val="20"/>
        </w:rPr>
      </w:pPr>
    </w:p>
    <w:p w14:paraId="31EDE633" w14:textId="77777777" w:rsidR="00D549E2" w:rsidRPr="00C4362E" w:rsidRDefault="00D549E2" w:rsidP="001020CC">
      <w:pPr>
        <w:spacing w:after="0" w:line="276" w:lineRule="auto"/>
        <w:ind w:left="360"/>
        <w:jc w:val="both"/>
        <w:rPr>
          <w:rFonts w:ascii="Times New Roman" w:eastAsia="Times New Roman" w:hAnsi="Times New Roman" w:cs="Times New Roman"/>
          <w:sz w:val="24"/>
          <w:szCs w:val="24"/>
        </w:rPr>
      </w:pPr>
    </w:p>
    <w:p w14:paraId="3D5BF19A" w14:textId="392CFC95" w:rsidR="006B42E6" w:rsidRDefault="006B42E6" w:rsidP="3AFD0FEA">
      <w:pPr>
        <w:spacing w:after="0" w:line="276" w:lineRule="auto"/>
        <w:ind w:left="360"/>
        <w:jc w:val="both"/>
        <w:rPr>
          <w:rFonts w:ascii="Times New Roman" w:eastAsia="Times New Roman" w:hAnsi="Times New Roman" w:cs="Times New Roman"/>
          <w:sz w:val="24"/>
          <w:szCs w:val="24"/>
        </w:rPr>
      </w:pPr>
    </w:p>
    <w:p w14:paraId="538577B5" w14:textId="29706AA4" w:rsidR="006B42E6" w:rsidRDefault="006B42E6" w:rsidP="3AFD0FEA">
      <w:pPr>
        <w:spacing w:after="0" w:line="276" w:lineRule="auto"/>
        <w:ind w:left="360"/>
        <w:jc w:val="both"/>
        <w:rPr>
          <w:rFonts w:ascii="Times New Roman" w:eastAsia="Times New Roman" w:hAnsi="Times New Roman" w:cs="Times New Roman"/>
          <w:sz w:val="24"/>
          <w:szCs w:val="24"/>
        </w:rPr>
      </w:pPr>
    </w:p>
    <w:p w14:paraId="0EBE1BC1" w14:textId="65F7FDD2" w:rsidR="006B42E6" w:rsidRDefault="006B42E6" w:rsidP="3AFD0FEA">
      <w:pPr>
        <w:spacing w:after="0" w:line="276" w:lineRule="auto"/>
        <w:ind w:left="360"/>
        <w:jc w:val="both"/>
        <w:rPr>
          <w:rFonts w:ascii="Times New Roman" w:eastAsia="Times New Roman" w:hAnsi="Times New Roman" w:cs="Times New Roman"/>
          <w:sz w:val="24"/>
          <w:szCs w:val="24"/>
        </w:rPr>
      </w:pPr>
    </w:p>
    <w:p w14:paraId="074F4111" w14:textId="51206B60" w:rsidR="006B42E6" w:rsidRDefault="006B42E6" w:rsidP="3AFD0FEA">
      <w:pPr>
        <w:spacing w:after="0" w:line="276" w:lineRule="auto"/>
        <w:ind w:left="360"/>
        <w:jc w:val="both"/>
        <w:rPr>
          <w:rFonts w:ascii="Times New Roman" w:eastAsia="Times New Roman" w:hAnsi="Times New Roman" w:cs="Times New Roman"/>
          <w:sz w:val="24"/>
          <w:szCs w:val="24"/>
        </w:rPr>
      </w:pPr>
    </w:p>
    <w:p w14:paraId="5C3900F0" w14:textId="6CED648C" w:rsidR="006B42E6" w:rsidRDefault="006B42E6" w:rsidP="3AFD0FEA">
      <w:pPr>
        <w:spacing w:after="0" w:line="276" w:lineRule="auto"/>
        <w:ind w:left="360"/>
        <w:jc w:val="both"/>
        <w:rPr>
          <w:rFonts w:ascii="Times New Roman" w:eastAsia="Times New Roman" w:hAnsi="Times New Roman" w:cs="Times New Roman"/>
          <w:sz w:val="24"/>
          <w:szCs w:val="24"/>
        </w:rPr>
      </w:pPr>
    </w:p>
    <w:p w14:paraId="4F00630B" w14:textId="70DCCB50" w:rsidR="006B42E6" w:rsidRDefault="006B42E6" w:rsidP="3AFD0FEA">
      <w:pPr>
        <w:spacing w:after="0" w:line="276" w:lineRule="auto"/>
        <w:ind w:left="360"/>
        <w:jc w:val="both"/>
        <w:rPr>
          <w:rFonts w:ascii="Times New Roman" w:eastAsia="Times New Roman" w:hAnsi="Times New Roman" w:cs="Times New Roman"/>
          <w:sz w:val="24"/>
          <w:szCs w:val="24"/>
        </w:rPr>
      </w:pPr>
    </w:p>
    <w:p w14:paraId="7AAF06C6" w14:textId="32205644" w:rsidR="006B42E6" w:rsidRDefault="006B42E6" w:rsidP="3AFD0FEA">
      <w:pPr>
        <w:spacing w:after="0" w:line="276" w:lineRule="auto"/>
        <w:ind w:left="360"/>
        <w:jc w:val="both"/>
        <w:rPr>
          <w:rFonts w:ascii="Times New Roman" w:eastAsia="Times New Roman" w:hAnsi="Times New Roman" w:cs="Times New Roman"/>
          <w:sz w:val="24"/>
          <w:szCs w:val="24"/>
        </w:rPr>
      </w:pPr>
    </w:p>
    <w:p w14:paraId="26129172" w14:textId="0208CB5F" w:rsidR="006B42E6" w:rsidRDefault="006B42E6" w:rsidP="3AFD0FEA">
      <w:pPr>
        <w:spacing w:after="0" w:line="276" w:lineRule="auto"/>
        <w:ind w:left="360"/>
        <w:jc w:val="both"/>
        <w:rPr>
          <w:rFonts w:ascii="Times New Roman" w:eastAsia="Times New Roman" w:hAnsi="Times New Roman" w:cs="Times New Roman"/>
          <w:sz w:val="24"/>
          <w:szCs w:val="24"/>
        </w:rPr>
      </w:pPr>
    </w:p>
    <w:p w14:paraId="65F173ED" w14:textId="489CA720" w:rsidR="006B42E6" w:rsidRDefault="006B42E6" w:rsidP="3AFD0FEA">
      <w:pPr>
        <w:spacing w:after="0" w:line="276" w:lineRule="auto"/>
        <w:ind w:left="360"/>
        <w:jc w:val="both"/>
        <w:rPr>
          <w:rFonts w:ascii="Times New Roman" w:eastAsia="Times New Roman" w:hAnsi="Times New Roman" w:cs="Times New Roman"/>
          <w:sz w:val="24"/>
          <w:szCs w:val="24"/>
        </w:rPr>
      </w:pPr>
    </w:p>
    <w:p w14:paraId="18061774" w14:textId="4DB5360E" w:rsidR="006B42E6" w:rsidRDefault="006B42E6" w:rsidP="3AFD0FEA">
      <w:pPr>
        <w:spacing w:after="0" w:line="276" w:lineRule="auto"/>
        <w:ind w:left="360"/>
        <w:jc w:val="both"/>
        <w:rPr>
          <w:rFonts w:ascii="Times New Roman" w:eastAsia="Times New Roman" w:hAnsi="Times New Roman" w:cs="Times New Roman"/>
          <w:sz w:val="24"/>
          <w:szCs w:val="24"/>
        </w:rPr>
      </w:pPr>
    </w:p>
    <w:p w14:paraId="2D51EA93" w14:textId="35CE2BC5" w:rsidR="006B42E6" w:rsidRDefault="006B42E6" w:rsidP="3AFD0FEA">
      <w:pPr>
        <w:spacing w:after="0" w:line="276" w:lineRule="auto"/>
        <w:ind w:left="360"/>
        <w:jc w:val="both"/>
        <w:rPr>
          <w:rFonts w:ascii="Times New Roman" w:eastAsia="Times New Roman" w:hAnsi="Times New Roman" w:cs="Times New Roman"/>
          <w:sz w:val="24"/>
          <w:szCs w:val="24"/>
        </w:rPr>
      </w:pPr>
    </w:p>
    <w:p w14:paraId="786580AB" w14:textId="425D5AE0" w:rsidR="006B42E6" w:rsidRDefault="006B42E6" w:rsidP="3AFD0FEA">
      <w:pPr>
        <w:spacing w:after="0" w:line="276" w:lineRule="auto"/>
        <w:ind w:left="360"/>
        <w:jc w:val="both"/>
        <w:rPr>
          <w:rFonts w:ascii="Times New Roman" w:eastAsia="Times New Roman" w:hAnsi="Times New Roman" w:cs="Times New Roman"/>
          <w:sz w:val="24"/>
          <w:szCs w:val="24"/>
        </w:rPr>
      </w:pPr>
    </w:p>
    <w:p w14:paraId="3C36753F" w14:textId="7C320A0C" w:rsidR="006B42E6" w:rsidRDefault="28F74FE4" w:rsidP="00B36CBE">
      <w:pPr>
        <w:spacing w:after="0" w:line="276" w:lineRule="auto"/>
        <w:ind w:left="6480" w:firstLine="1296"/>
        <w:jc w:val="both"/>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lastRenderedPageBreak/>
        <w:t>Priedas Nr.4</w:t>
      </w:r>
    </w:p>
    <w:p w14:paraId="4E4BA4D3" w14:textId="509CBD0F" w:rsidR="006B42E6" w:rsidRDefault="28F74FE4" w:rsidP="00B36CBE">
      <w:pPr>
        <w:spacing w:after="0" w:line="276" w:lineRule="auto"/>
        <w:jc w:val="both"/>
        <w:rPr>
          <w:rFonts w:ascii="Times New Roman" w:eastAsia="Times New Roman" w:hAnsi="Times New Roman" w:cs="Times New Roman"/>
          <w:sz w:val="24"/>
          <w:szCs w:val="24"/>
        </w:rPr>
      </w:pPr>
      <w:r w:rsidRPr="3AFD0FEA">
        <w:rPr>
          <w:rFonts w:ascii="Times New Roman" w:eastAsia="Times New Roman" w:hAnsi="Times New Roman" w:cs="Times New Roman"/>
          <w:sz w:val="24"/>
          <w:szCs w:val="24"/>
        </w:rPr>
        <w:t xml:space="preserve">Sklendė </w:t>
      </w:r>
      <w:r w:rsidRPr="3AFD0FEA">
        <w:rPr>
          <w:rFonts w:ascii="Calibri" w:eastAsia="Calibri" w:hAnsi="Calibri" w:cs="Calibri"/>
          <w:b/>
          <w:bCs/>
        </w:rPr>
        <w:t>S33.11 DN 500 PN 25 235 AG</w:t>
      </w:r>
    </w:p>
    <w:p w14:paraId="170F3231" w14:textId="5A7F4929" w:rsidR="006B42E6" w:rsidRDefault="12CBC5CD" w:rsidP="00B36CBE">
      <w:pPr>
        <w:pStyle w:val="prastasiniatinklio"/>
      </w:pPr>
      <w:r>
        <w:rPr>
          <w:noProof/>
        </w:rPr>
        <w:drawing>
          <wp:inline distT="0" distB="0" distL="0" distR="0" wp14:anchorId="1BC1CE0F" wp14:editId="50CF2CDB">
            <wp:extent cx="5695791" cy="7775782"/>
            <wp:effectExtent l="0" t="0" r="0" b="0"/>
            <wp:docPr id="83805753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057533" name="Picture 838057533"/>
                    <pic:cNvPicPr/>
                  </pic:nvPicPr>
                  <pic:blipFill>
                    <a:blip r:embed="rId25">
                      <a:extLst>
                        <a:ext uri="{28A0092B-C50C-407E-A947-70E740481C1C}">
                          <a14:useLocalDpi xmlns:a14="http://schemas.microsoft.com/office/drawing/2010/main"/>
                        </a:ext>
                      </a:extLst>
                    </a:blip>
                    <a:stretch>
                      <a:fillRect/>
                    </a:stretch>
                  </pic:blipFill>
                  <pic:spPr>
                    <a:xfrm>
                      <a:off x="0" y="0"/>
                      <a:ext cx="5695791" cy="7775782"/>
                    </a:xfrm>
                    <a:prstGeom prst="rect">
                      <a:avLst/>
                    </a:prstGeom>
                  </pic:spPr>
                </pic:pic>
              </a:graphicData>
            </a:graphic>
          </wp:inline>
        </w:drawing>
      </w:r>
    </w:p>
    <w:p w14:paraId="1EB4FF10" w14:textId="7263E080" w:rsidR="006B42E6" w:rsidRDefault="006B42E6" w:rsidP="006B42E6">
      <w:pPr>
        <w:pStyle w:val="prastasiniatinklio"/>
      </w:pPr>
    </w:p>
    <w:p w14:paraId="299C3B6C" w14:textId="04F71630" w:rsidR="006B42E6" w:rsidRDefault="006B42E6" w:rsidP="006B42E6">
      <w:pPr>
        <w:pStyle w:val="prastasiniatinklio"/>
      </w:pPr>
    </w:p>
    <w:p w14:paraId="78B9A2B4" w14:textId="344FB6E4" w:rsidR="006B42E6" w:rsidRDefault="12CBC5CD" w:rsidP="00B36CBE">
      <w:pPr>
        <w:pStyle w:val="prastasiniatinklio"/>
      </w:pPr>
      <w:r>
        <w:rPr>
          <w:noProof/>
        </w:rPr>
        <w:drawing>
          <wp:inline distT="0" distB="0" distL="0" distR="0" wp14:anchorId="4E83036B" wp14:editId="19355D43">
            <wp:extent cx="5834666" cy="8120542"/>
            <wp:effectExtent l="0" t="0" r="0" b="0"/>
            <wp:docPr id="19000982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09824" name="Picture 190009824"/>
                    <pic:cNvPicPr/>
                  </pic:nvPicPr>
                  <pic:blipFill>
                    <a:blip r:embed="rId26">
                      <a:extLst>
                        <a:ext uri="{28A0092B-C50C-407E-A947-70E740481C1C}">
                          <a14:useLocalDpi xmlns:a14="http://schemas.microsoft.com/office/drawing/2010/main"/>
                        </a:ext>
                      </a:extLst>
                    </a:blip>
                    <a:stretch>
                      <a:fillRect/>
                    </a:stretch>
                  </pic:blipFill>
                  <pic:spPr>
                    <a:xfrm>
                      <a:off x="0" y="0"/>
                      <a:ext cx="5834666" cy="8120542"/>
                    </a:xfrm>
                    <a:prstGeom prst="rect">
                      <a:avLst/>
                    </a:prstGeom>
                  </pic:spPr>
                </pic:pic>
              </a:graphicData>
            </a:graphic>
          </wp:inline>
        </w:drawing>
      </w:r>
    </w:p>
    <w:p w14:paraId="4E20B591" w14:textId="2C0AEAC5" w:rsidR="3AFD0FEA" w:rsidRDefault="3AFD0FEA" w:rsidP="3AFD0FEA">
      <w:pPr>
        <w:pStyle w:val="prastasiniatinklio"/>
      </w:pPr>
    </w:p>
    <w:p w14:paraId="68BF211C" w14:textId="34A4D936" w:rsidR="12CBC5CD" w:rsidRDefault="12CBC5CD" w:rsidP="3AFD0FEA">
      <w:pPr>
        <w:pStyle w:val="prastasiniatinklio"/>
      </w:pPr>
      <w:r>
        <w:rPr>
          <w:noProof/>
        </w:rPr>
        <w:lastRenderedPageBreak/>
        <w:drawing>
          <wp:inline distT="0" distB="0" distL="0" distR="0" wp14:anchorId="3571C3A8" wp14:editId="26337867">
            <wp:extent cx="5419725" cy="7806339"/>
            <wp:effectExtent l="0" t="0" r="0" b="0"/>
            <wp:docPr id="142263026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630262" name="Picture 1422630262"/>
                    <pic:cNvPicPr/>
                  </pic:nvPicPr>
                  <pic:blipFill>
                    <a:blip r:embed="rId27">
                      <a:extLst>
                        <a:ext uri="{28A0092B-C50C-407E-A947-70E740481C1C}">
                          <a14:useLocalDpi xmlns:a14="http://schemas.microsoft.com/office/drawing/2010/main"/>
                        </a:ext>
                      </a:extLst>
                    </a:blip>
                    <a:stretch>
                      <a:fillRect/>
                    </a:stretch>
                  </pic:blipFill>
                  <pic:spPr>
                    <a:xfrm>
                      <a:off x="0" y="0"/>
                      <a:ext cx="5419725" cy="7806339"/>
                    </a:xfrm>
                    <a:prstGeom prst="rect">
                      <a:avLst/>
                    </a:prstGeom>
                  </pic:spPr>
                </pic:pic>
              </a:graphicData>
            </a:graphic>
          </wp:inline>
        </w:drawing>
      </w:r>
    </w:p>
    <w:p w14:paraId="18C16C63" w14:textId="28708436" w:rsidR="006B42E6" w:rsidRDefault="006B42E6" w:rsidP="001020CC">
      <w:pPr>
        <w:tabs>
          <w:tab w:val="left" w:pos="851"/>
          <w:tab w:val="left" w:pos="1701"/>
        </w:tabs>
        <w:suppressAutoHyphens/>
        <w:spacing w:after="0" w:line="276" w:lineRule="auto"/>
        <w:contextualSpacing/>
        <w:jc w:val="both"/>
        <w:outlineLvl w:val="0"/>
        <w:rPr>
          <w:rFonts w:ascii="Times New Roman" w:eastAsia="Times New Roman" w:hAnsi="Times New Roman" w:cs="Times New Roman"/>
          <w:sz w:val="24"/>
          <w:szCs w:val="24"/>
        </w:rPr>
      </w:pPr>
      <w:r>
        <w:rPr>
          <w:noProof/>
        </w:rPr>
        <mc:AlternateContent>
          <mc:Choice Requires="wps">
            <w:drawing>
              <wp:inline distT="0" distB="0" distL="0" distR="0" wp14:anchorId="12F23FC8" wp14:editId="72859E57">
                <wp:extent cx="301625" cy="301625"/>
                <wp:effectExtent l="0" t="0" r="0" b="0"/>
                <wp:docPr id="9" name="AutoShape 12" descr="blob:https://www.facebook.com/09f93d40-ca73-4aa1-b03a-37d5a9f2aa67">
                  <a:extLst xmlns:a="http://schemas.openxmlformats.org/drawingml/2006/main">
                    <a:ext uri="{FF2B5EF4-FFF2-40B4-BE49-F238E27FC236}">
                      <a16:creationId xmlns:a16="http://schemas.microsoft.com/office/drawing/2014/main" id="{9C1A40A7-3796-42BD-80E6-4C15ABA2EA62}"/>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1625"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14="http://schemas.microsoft.com/office/drawing/2010/main" xmlns:pic="http://schemas.openxmlformats.org/drawingml/2006/picture" xmlns:a16="http://schemas.microsoft.com/office/drawing/2014/main" xmlns:a="http://schemas.openxmlformats.org/drawingml/2006/main"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w14:anchorId="0B4F076D">
              <v:rect id="AutoShape 12" style="width:23.75pt;height:23.75pt;visibility:visible;mso-wrap-style:square;mso-left-percent:-10001;mso-top-percent:-10001;mso-position-horizontal:absolute;mso-position-horizontal-relative:char;mso-position-vertical:absolute;mso-position-vertical-relative:line;mso-left-percent:-10001;mso-top-percent:-10001;v-text-anchor:top" alt="blob:https://www.facebook.com/09f93d40-ca73-4aa1-b03a-37d5a9f2aa67" o:spid="_x0000_s1026" filled="f" stroked="f" w14:anchorId="3A1948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">
                <o:lock v:ext="edit" aspectratio="t"/>
                <w10:anchorlock/>
              </v:rect>
            </w:pict>
          </mc:Fallback>
        </mc:AlternateContent>
      </w:r>
    </w:p>
    <w:p w14:paraId="6255F59E" w14:textId="79635D07" w:rsidR="006B42E6" w:rsidRDefault="006B42E6" w:rsidP="001020CC">
      <w:pPr>
        <w:tabs>
          <w:tab w:val="left" w:pos="851"/>
          <w:tab w:val="left" w:pos="1701"/>
        </w:tabs>
        <w:suppressAutoHyphens/>
        <w:spacing w:after="0" w:line="276" w:lineRule="auto"/>
        <w:contextualSpacing/>
        <w:jc w:val="both"/>
        <w:outlineLvl w:val="0"/>
        <w:rPr>
          <w:rFonts w:ascii="Times New Roman" w:eastAsia="Times New Roman" w:hAnsi="Times New Roman" w:cs="Times New Roman"/>
          <w:sz w:val="24"/>
          <w:szCs w:val="24"/>
        </w:rPr>
      </w:pPr>
    </w:p>
    <w:p w14:paraId="0EBB2444" w14:textId="34EB8DE2" w:rsidR="006B42E6" w:rsidRDefault="006B42E6" w:rsidP="001020CC">
      <w:pPr>
        <w:tabs>
          <w:tab w:val="left" w:pos="851"/>
          <w:tab w:val="left" w:pos="1701"/>
        </w:tabs>
        <w:suppressAutoHyphens/>
        <w:spacing w:after="0" w:line="276" w:lineRule="auto"/>
        <w:contextualSpacing/>
        <w:jc w:val="both"/>
        <w:outlineLvl w:val="0"/>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14:paraId="3F555A55" w14:textId="06CE7571" w:rsidR="006B42E6" w:rsidRPr="005172FE" w:rsidRDefault="006B42E6" w:rsidP="001020CC">
      <w:pPr>
        <w:tabs>
          <w:tab w:val="left" w:pos="851"/>
          <w:tab w:val="left" w:pos="1701"/>
        </w:tabs>
        <w:suppressAutoHyphens/>
        <w:spacing w:after="0" w:line="276" w:lineRule="auto"/>
        <w:contextualSpacing/>
        <w:jc w:val="both"/>
        <w:outlineLvl w:val="0"/>
        <w:rPr>
          <w:rFonts w:ascii="Times New Roman" w:eastAsia="Times New Roman" w:hAnsi="Times New Roman" w:cs="Times New Roman"/>
          <w:sz w:val="24"/>
          <w:szCs w:val="24"/>
        </w:rPr>
      </w:pPr>
    </w:p>
    <w:sectPr w:rsidR="006B42E6" w:rsidRPr="005172FE">
      <w:pgSz w:w="11906" w:h="16838"/>
      <w:pgMar w:top="1701" w:right="567" w:bottom="1134" w:left="1701" w:header="567" w:footer="567" w:gutter="0"/>
      <w:cols w:space="1296"/>
      <w:docGrid w:linePitch="360"/>
    </w:sectPr>
  </w:body>
</w:document>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7B13B8B7" w16cex:dateUtc="2026-02-03T09:56:00Z"/>
  <w16cex:commentExtensible w16cex:durableId="72480E07" w16cex:dateUtc="2026-02-03T12:17:00Z"/>
  <w16cex:commentExtensible w16cex:durableId="5BA34E5D" w16cex:dateUtc="2026-02-04T11:21:00Z"/>
  <w16cex:commentExtensible w16cex:durableId="0A065283" w16cex:dateUtc="2026-02-09T14:08:00Z"/>
  <w16cex:commentExtensible w16cex:durableId="65B8D781" w16cex:dateUtc="2026-02-03T12:27:00Z"/>
  <w16cex:commentExtensible w16cex:durableId="52BB2B56" w16cex:dateUtc="2026-02-03T14:02:00Z"/>
  <w16cex:commentExtensible w16cex:durableId="542756E2" w16cex:dateUtc="2026-02-03T14:09:00Z"/>
  <w16cex:commentExtensible w16cex:durableId="066F82F2" w16cex:dateUtc="2026-02-04T13:38:00Z"/>
  <w16cex:commentExtensible w16cex:durableId="3D63C84B" w16cex:dateUtc="2026-02-03T12:32:00Z"/>
  <w16cex:commentExtensible w16cex:durableId="35AD4E0F" w16cex:dateUtc="2026-02-03T12:39:00Z"/>
  <w16cex:commentExtensible w16cex:durableId="5E524DEB" w16cex:dateUtc="2026-02-03T12:38:00Z"/>
  <w16cex:commentExtensible w16cex:durableId="7FEDE704" w16cex:dateUtc="2026-02-03T12:52:00Z"/>
  <w16cex:commentExtensible w16cex:durableId="3AA50CD1" w16cex:dateUtc="2026-02-03T14:13:00Z"/>
  <w16cex:commentExtensible w16cex:durableId="3BBDE467" w16cex:dateUtc="2026-02-03T14:15:00Z"/>
  <w16cex:commentExtensible w16cex:durableId="67F39C87" w16cex:dateUtc="2026-02-03T10:41:00Z"/>
</w16cex:commentsExtensible>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BA"/>
    <w:family w:val="swiss"/>
    <w:pitch w:val="variable"/>
    <w:sig w:usb0="E4002EFF" w:usb1="C200247B" w:usb2="00000009" w:usb3="00000000" w:csb0="000001FF" w:csb1="00000000"/>
  </w:font>
</w:fonts>
</file>

<file path=word/intelligence2.xml><?xml version="1.0" encoding="utf-8"?>
<int2:intelligence xmlns:int2="http://schemas.microsoft.com/office/intelligence/2020/intelligence">
  <int2:observations>
    <int2:textHash int2:hashCode="bOSvrvUoZBb5N6" int2:id="7XmuXvtl">
      <int2:state int2:type="spell" int2:value="Rejected"/>
    </int2:textHash>
    <int2:textHash int2:hashCode="LBIbUIuFBOpIb3" int2:id="zZNDy5Zg">
      <int2:state int2:type="spell" int2:value="Rejected"/>
    </int2:textHash>
    <int2:textHash int2:hashCode="rwNCMFjZJpkrO/" int2:id="sXJobVdr">
      <int2:state int2:type="spell" int2:value="Rejected"/>
    </int2:textHash>
    <int2:textHash int2:hashCode="DrMND4+H9Bw5bH" int2:id="EjW6NFfm">
      <int2:state int2:type="spell" int2:value="Rejected"/>
    </int2:textHash>
    <int2:textHash int2:hashCode="csgSKrznM7rR9L" int2:id="j1coroXw">
      <int2:state int2:type="spell" int2:value="Rejected"/>
    </int2:textHash>
    <int2:textHash int2:hashCode="iH6lqkGY31Gjic" int2:id="C5fqSJBZ">
      <int2:state int2:type="spell" int2:value="Rejected"/>
    </int2:textHash>
    <int2:textHash int2:hashCode="kLevc3/YKxfFwh" int2:id="ZUmYOV9B">
      <int2:state int2:type="spell" int2:value="Rejected"/>
    </int2:textHash>
    <int2:textHash int2:hashCode="K1gs8M0ML0kzOV" int2:id="fzZqrhqE">
      <int2:state int2:type="spell" int2:value="Rejected"/>
    </int2:textHash>
  </int2:observations>
  <int2:intelligenceSetting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1508F3"/>
    <w:multiLevelType w:val="hybridMultilevel"/>
    <w:tmpl w:val="E8466CD8"/>
    <w:lvl w:ilvl="0" w:tplc="9946BDDA">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 w15:restartNumberingAfterBreak="0">
    <w:nsid w:val="08781D09"/>
    <w:multiLevelType w:val="multilevel"/>
    <w:tmpl w:val="1E167B06"/>
    <w:lvl w:ilvl="0">
      <w:start w:val="8"/>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B75589F"/>
    <w:multiLevelType w:val="multilevel"/>
    <w:tmpl w:val="BC9A1020"/>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 w15:restartNumberingAfterBreak="0">
    <w:nsid w:val="0C5726D4"/>
    <w:multiLevelType w:val="multilevel"/>
    <w:tmpl w:val="A184E498"/>
    <w:lvl w:ilvl="0">
      <w:start w:val="1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FB827F3"/>
    <w:multiLevelType w:val="hybridMultilevel"/>
    <w:tmpl w:val="9D86AFA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12C00156"/>
    <w:multiLevelType w:val="hybridMultilevel"/>
    <w:tmpl w:val="03D6AA42"/>
    <w:lvl w:ilvl="0" w:tplc="0427000F">
      <w:start w:val="1"/>
      <w:numFmt w:val="decimal"/>
      <w:lvlText w:val="%1."/>
      <w:lvlJc w:val="left"/>
      <w:pPr>
        <w:ind w:left="1287" w:hanging="360"/>
      </w:p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6" w15:restartNumberingAfterBreak="0">
    <w:nsid w:val="14CD2A50"/>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9643FFA"/>
    <w:multiLevelType w:val="hybridMultilevel"/>
    <w:tmpl w:val="C7D48E0C"/>
    <w:lvl w:ilvl="0" w:tplc="FFFFFFFF">
      <w:start w:val="1"/>
      <w:numFmt w:val="decimal"/>
      <w:lvlText w:val="%1."/>
      <w:lvlJc w:val="left"/>
      <w:pPr>
        <w:ind w:left="720" w:hanging="360"/>
      </w:pPr>
    </w:lvl>
    <w:lvl w:ilvl="1" w:tplc="FFFFFFFF">
      <w:start w:val="1"/>
      <w:numFmt w:val="decimal"/>
      <w:lvlText w:val="%2."/>
      <w:lvlJc w:val="left"/>
      <w:pPr>
        <w:ind w:left="1440" w:hanging="360"/>
      </w:pPr>
      <w:rPr>
        <w:rFonts w:ascii="Times New Roman" w:eastAsia="Times New Roman" w:hAnsi="Times New Roman" w:cs="Times New Roman"/>
      </w:rPr>
    </w:lvl>
    <w:lvl w:ilvl="2" w:tplc="04270001">
      <w:start w:val="1"/>
      <w:numFmt w:val="bullet"/>
      <w:lvlText w:val=""/>
      <w:lvlJc w:val="left"/>
      <w:pPr>
        <w:ind w:left="720" w:hanging="360"/>
      </w:pPr>
      <w:rPr>
        <w:rFonts w:ascii="Symbol" w:hAnsi="Symbol" w:hint="default"/>
      </w:rPr>
    </w:lvl>
    <w:lvl w:ilvl="3" w:tplc="FFFFFFFF" w:tentative="1">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AEB0445"/>
    <w:multiLevelType w:val="hybridMultilevel"/>
    <w:tmpl w:val="712E84A4"/>
    <w:lvl w:ilvl="0" w:tplc="EC74C9F0">
      <w:start w:val="1"/>
      <w:numFmt w:val="bullet"/>
      <w:lvlText w:val=""/>
      <w:lvlJc w:val="left"/>
      <w:pPr>
        <w:ind w:left="720" w:hanging="360"/>
      </w:pPr>
      <w:rPr>
        <w:rFonts w:ascii="Symbol" w:hAnsi="Symbol" w:hint="default"/>
      </w:rPr>
    </w:lvl>
    <w:lvl w:ilvl="1" w:tplc="967EF4F6">
      <w:start w:val="1"/>
      <w:numFmt w:val="bullet"/>
      <w:lvlText w:val="o"/>
      <w:lvlJc w:val="left"/>
      <w:pPr>
        <w:ind w:left="1440" w:hanging="360"/>
      </w:pPr>
      <w:rPr>
        <w:rFonts w:ascii="Courier New" w:hAnsi="Courier New" w:hint="default"/>
      </w:rPr>
    </w:lvl>
    <w:lvl w:ilvl="2" w:tplc="1FA4241C">
      <w:start w:val="1"/>
      <w:numFmt w:val="bullet"/>
      <w:lvlText w:val=""/>
      <w:lvlJc w:val="left"/>
      <w:pPr>
        <w:ind w:left="2160" w:hanging="360"/>
      </w:pPr>
      <w:rPr>
        <w:rFonts w:ascii="Wingdings" w:hAnsi="Wingdings" w:hint="default"/>
      </w:rPr>
    </w:lvl>
    <w:lvl w:ilvl="3" w:tplc="C26C5450">
      <w:start w:val="1"/>
      <w:numFmt w:val="bullet"/>
      <w:lvlText w:val=""/>
      <w:lvlJc w:val="left"/>
      <w:pPr>
        <w:ind w:left="2880" w:hanging="360"/>
      </w:pPr>
      <w:rPr>
        <w:rFonts w:ascii="Symbol" w:hAnsi="Symbol" w:hint="default"/>
      </w:rPr>
    </w:lvl>
    <w:lvl w:ilvl="4" w:tplc="E898C5A8">
      <w:start w:val="1"/>
      <w:numFmt w:val="bullet"/>
      <w:lvlText w:val="o"/>
      <w:lvlJc w:val="left"/>
      <w:pPr>
        <w:ind w:left="3600" w:hanging="360"/>
      </w:pPr>
      <w:rPr>
        <w:rFonts w:ascii="Courier New" w:hAnsi="Courier New" w:hint="default"/>
      </w:rPr>
    </w:lvl>
    <w:lvl w:ilvl="5" w:tplc="658C4C58">
      <w:start w:val="1"/>
      <w:numFmt w:val="bullet"/>
      <w:lvlText w:val=""/>
      <w:lvlJc w:val="left"/>
      <w:pPr>
        <w:ind w:left="4320" w:hanging="360"/>
      </w:pPr>
      <w:rPr>
        <w:rFonts w:ascii="Wingdings" w:hAnsi="Wingdings" w:hint="default"/>
      </w:rPr>
    </w:lvl>
    <w:lvl w:ilvl="6" w:tplc="37703F88">
      <w:start w:val="1"/>
      <w:numFmt w:val="bullet"/>
      <w:lvlText w:val=""/>
      <w:lvlJc w:val="left"/>
      <w:pPr>
        <w:ind w:left="5040" w:hanging="360"/>
      </w:pPr>
      <w:rPr>
        <w:rFonts w:ascii="Symbol" w:hAnsi="Symbol" w:hint="default"/>
      </w:rPr>
    </w:lvl>
    <w:lvl w:ilvl="7" w:tplc="8F36A55C">
      <w:start w:val="1"/>
      <w:numFmt w:val="bullet"/>
      <w:lvlText w:val="o"/>
      <w:lvlJc w:val="left"/>
      <w:pPr>
        <w:ind w:left="5760" w:hanging="360"/>
      </w:pPr>
      <w:rPr>
        <w:rFonts w:ascii="Courier New" w:hAnsi="Courier New" w:hint="default"/>
      </w:rPr>
    </w:lvl>
    <w:lvl w:ilvl="8" w:tplc="2716F8F0">
      <w:start w:val="1"/>
      <w:numFmt w:val="bullet"/>
      <w:lvlText w:val=""/>
      <w:lvlJc w:val="left"/>
      <w:pPr>
        <w:ind w:left="6480" w:hanging="360"/>
      </w:pPr>
      <w:rPr>
        <w:rFonts w:ascii="Wingdings" w:hAnsi="Wingdings" w:hint="default"/>
      </w:rPr>
    </w:lvl>
  </w:abstractNum>
  <w:abstractNum w:abstractNumId="9" w15:restartNumberingAfterBreak="0">
    <w:nsid w:val="1D05F3FA"/>
    <w:multiLevelType w:val="hybridMultilevel"/>
    <w:tmpl w:val="60A882DA"/>
    <w:lvl w:ilvl="0" w:tplc="86C6DB00">
      <w:start w:val="1"/>
      <w:numFmt w:val="bullet"/>
      <w:lvlText w:val=""/>
      <w:lvlJc w:val="left"/>
      <w:pPr>
        <w:ind w:left="720" w:hanging="360"/>
      </w:pPr>
      <w:rPr>
        <w:rFonts w:ascii="Symbol" w:hAnsi="Symbol" w:hint="default"/>
      </w:rPr>
    </w:lvl>
    <w:lvl w:ilvl="1" w:tplc="1468570E">
      <w:start w:val="1"/>
      <w:numFmt w:val="bullet"/>
      <w:lvlText w:val="o"/>
      <w:lvlJc w:val="left"/>
      <w:pPr>
        <w:ind w:left="1440" w:hanging="360"/>
      </w:pPr>
      <w:rPr>
        <w:rFonts w:ascii="Courier New" w:hAnsi="Courier New" w:hint="default"/>
      </w:rPr>
    </w:lvl>
    <w:lvl w:ilvl="2" w:tplc="2832815A">
      <w:start w:val="1"/>
      <w:numFmt w:val="bullet"/>
      <w:lvlText w:val=""/>
      <w:lvlJc w:val="left"/>
      <w:pPr>
        <w:ind w:left="2160" w:hanging="360"/>
      </w:pPr>
      <w:rPr>
        <w:rFonts w:ascii="Wingdings" w:hAnsi="Wingdings" w:hint="default"/>
      </w:rPr>
    </w:lvl>
    <w:lvl w:ilvl="3" w:tplc="D95AE646">
      <w:start w:val="1"/>
      <w:numFmt w:val="bullet"/>
      <w:lvlText w:val=""/>
      <w:lvlJc w:val="left"/>
      <w:pPr>
        <w:ind w:left="2880" w:hanging="360"/>
      </w:pPr>
      <w:rPr>
        <w:rFonts w:ascii="Symbol" w:hAnsi="Symbol" w:hint="default"/>
      </w:rPr>
    </w:lvl>
    <w:lvl w:ilvl="4" w:tplc="9730A080">
      <w:start w:val="1"/>
      <w:numFmt w:val="bullet"/>
      <w:lvlText w:val="o"/>
      <w:lvlJc w:val="left"/>
      <w:pPr>
        <w:ind w:left="3600" w:hanging="360"/>
      </w:pPr>
      <w:rPr>
        <w:rFonts w:ascii="Courier New" w:hAnsi="Courier New" w:hint="default"/>
      </w:rPr>
    </w:lvl>
    <w:lvl w:ilvl="5" w:tplc="DFA41ADE">
      <w:start w:val="1"/>
      <w:numFmt w:val="bullet"/>
      <w:lvlText w:val=""/>
      <w:lvlJc w:val="left"/>
      <w:pPr>
        <w:ind w:left="4320" w:hanging="360"/>
      </w:pPr>
      <w:rPr>
        <w:rFonts w:ascii="Wingdings" w:hAnsi="Wingdings" w:hint="default"/>
      </w:rPr>
    </w:lvl>
    <w:lvl w:ilvl="6" w:tplc="0FB2945A">
      <w:start w:val="1"/>
      <w:numFmt w:val="bullet"/>
      <w:lvlText w:val=""/>
      <w:lvlJc w:val="left"/>
      <w:pPr>
        <w:ind w:left="5040" w:hanging="360"/>
      </w:pPr>
      <w:rPr>
        <w:rFonts w:ascii="Symbol" w:hAnsi="Symbol" w:hint="default"/>
      </w:rPr>
    </w:lvl>
    <w:lvl w:ilvl="7" w:tplc="C97A0442">
      <w:start w:val="1"/>
      <w:numFmt w:val="bullet"/>
      <w:lvlText w:val="o"/>
      <w:lvlJc w:val="left"/>
      <w:pPr>
        <w:ind w:left="5760" w:hanging="360"/>
      </w:pPr>
      <w:rPr>
        <w:rFonts w:ascii="Courier New" w:hAnsi="Courier New" w:hint="default"/>
      </w:rPr>
    </w:lvl>
    <w:lvl w:ilvl="8" w:tplc="B4E8A938">
      <w:start w:val="1"/>
      <w:numFmt w:val="bullet"/>
      <w:lvlText w:val=""/>
      <w:lvlJc w:val="left"/>
      <w:pPr>
        <w:ind w:left="6480" w:hanging="360"/>
      </w:pPr>
      <w:rPr>
        <w:rFonts w:ascii="Wingdings" w:hAnsi="Wingdings" w:hint="default"/>
      </w:rPr>
    </w:lvl>
  </w:abstractNum>
  <w:abstractNum w:abstractNumId="10" w15:restartNumberingAfterBreak="0">
    <w:nsid w:val="1DED3B08"/>
    <w:multiLevelType w:val="hybridMultilevel"/>
    <w:tmpl w:val="F1502F1A"/>
    <w:lvl w:ilvl="0" w:tplc="FFFFFFFF">
      <w:start w:val="1"/>
      <w:numFmt w:val="decimal"/>
      <w:lvlText w:val="%1."/>
      <w:lvlJc w:val="left"/>
      <w:pPr>
        <w:ind w:left="720" w:hanging="360"/>
      </w:pPr>
    </w:lvl>
    <w:lvl w:ilvl="1" w:tplc="FFFFFFFF">
      <w:start w:val="1"/>
      <w:numFmt w:val="decimal"/>
      <w:lvlText w:val="%2."/>
      <w:lvlJc w:val="left"/>
      <w:pPr>
        <w:ind w:left="1440" w:hanging="360"/>
      </w:pPr>
      <w:rPr>
        <w:rFonts w:ascii="Times New Roman" w:eastAsia="Times New Roman" w:hAnsi="Times New Roman" w:cs="Times New Roman"/>
      </w:rPr>
    </w:lvl>
    <w:lvl w:ilvl="2" w:tplc="04270001">
      <w:start w:val="1"/>
      <w:numFmt w:val="bullet"/>
      <w:lvlText w:val=""/>
      <w:lvlJc w:val="left"/>
      <w:pPr>
        <w:ind w:left="2340" w:hanging="360"/>
      </w:pPr>
      <w:rPr>
        <w:rFonts w:ascii="Symbol" w:hAnsi="Symbol" w:hint="default"/>
      </w:rPr>
    </w:lvl>
    <w:lvl w:ilvl="3" w:tplc="FFFFFFFF" w:tentative="1">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296011A6"/>
    <w:multiLevelType w:val="multilevel"/>
    <w:tmpl w:val="6F326AC4"/>
    <w:lvl w:ilvl="0">
      <w:start w:val="12"/>
      <w:numFmt w:val="decimal"/>
      <w:lvlText w:val="%1."/>
      <w:lvlJc w:val="left"/>
      <w:pPr>
        <w:ind w:left="480" w:hanging="480"/>
      </w:pPr>
      <w:rPr>
        <w:rFonts w:hint="default"/>
      </w:rPr>
    </w:lvl>
    <w:lvl w:ilvl="1">
      <w:start w:val="1"/>
      <w:numFmt w:val="decimal"/>
      <w:lvlText w:val="%1.%2."/>
      <w:lvlJc w:val="left"/>
      <w:pPr>
        <w:ind w:left="1920" w:hanging="48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12" w15:restartNumberingAfterBreak="0">
    <w:nsid w:val="2F2B416B"/>
    <w:multiLevelType w:val="hybridMultilevel"/>
    <w:tmpl w:val="2350F84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15:restartNumberingAfterBreak="0">
    <w:nsid w:val="34FA2546"/>
    <w:multiLevelType w:val="hybridMultilevel"/>
    <w:tmpl w:val="3B4092E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35AF3732"/>
    <w:multiLevelType w:val="hybridMultilevel"/>
    <w:tmpl w:val="7878EECA"/>
    <w:lvl w:ilvl="0" w:tplc="04270001">
      <w:start w:val="1"/>
      <w:numFmt w:val="bullet"/>
      <w:lvlText w:val=""/>
      <w:lvlJc w:val="left"/>
      <w:pPr>
        <w:ind w:left="1512" w:hanging="360"/>
      </w:pPr>
      <w:rPr>
        <w:rFonts w:ascii="Symbol" w:hAnsi="Symbol" w:hint="default"/>
      </w:rPr>
    </w:lvl>
    <w:lvl w:ilvl="1" w:tplc="04270003" w:tentative="1">
      <w:start w:val="1"/>
      <w:numFmt w:val="bullet"/>
      <w:lvlText w:val="o"/>
      <w:lvlJc w:val="left"/>
      <w:pPr>
        <w:ind w:left="2232" w:hanging="360"/>
      </w:pPr>
      <w:rPr>
        <w:rFonts w:ascii="Courier New" w:hAnsi="Courier New" w:cs="Courier New" w:hint="default"/>
      </w:rPr>
    </w:lvl>
    <w:lvl w:ilvl="2" w:tplc="04270005" w:tentative="1">
      <w:start w:val="1"/>
      <w:numFmt w:val="bullet"/>
      <w:lvlText w:val=""/>
      <w:lvlJc w:val="left"/>
      <w:pPr>
        <w:ind w:left="2952" w:hanging="360"/>
      </w:pPr>
      <w:rPr>
        <w:rFonts w:ascii="Wingdings" w:hAnsi="Wingdings" w:hint="default"/>
      </w:rPr>
    </w:lvl>
    <w:lvl w:ilvl="3" w:tplc="04270001" w:tentative="1">
      <w:start w:val="1"/>
      <w:numFmt w:val="bullet"/>
      <w:lvlText w:val=""/>
      <w:lvlJc w:val="left"/>
      <w:pPr>
        <w:ind w:left="3672" w:hanging="360"/>
      </w:pPr>
      <w:rPr>
        <w:rFonts w:ascii="Symbol" w:hAnsi="Symbol" w:hint="default"/>
      </w:rPr>
    </w:lvl>
    <w:lvl w:ilvl="4" w:tplc="04270003" w:tentative="1">
      <w:start w:val="1"/>
      <w:numFmt w:val="bullet"/>
      <w:lvlText w:val="o"/>
      <w:lvlJc w:val="left"/>
      <w:pPr>
        <w:ind w:left="4392" w:hanging="360"/>
      </w:pPr>
      <w:rPr>
        <w:rFonts w:ascii="Courier New" w:hAnsi="Courier New" w:cs="Courier New" w:hint="default"/>
      </w:rPr>
    </w:lvl>
    <w:lvl w:ilvl="5" w:tplc="04270005" w:tentative="1">
      <w:start w:val="1"/>
      <w:numFmt w:val="bullet"/>
      <w:lvlText w:val=""/>
      <w:lvlJc w:val="left"/>
      <w:pPr>
        <w:ind w:left="5112" w:hanging="360"/>
      </w:pPr>
      <w:rPr>
        <w:rFonts w:ascii="Wingdings" w:hAnsi="Wingdings" w:hint="default"/>
      </w:rPr>
    </w:lvl>
    <w:lvl w:ilvl="6" w:tplc="04270001" w:tentative="1">
      <w:start w:val="1"/>
      <w:numFmt w:val="bullet"/>
      <w:lvlText w:val=""/>
      <w:lvlJc w:val="left"/>
      <w:pPr>
        <w:ind w:left="5832" w:hanging="360"/>
      </w:pPr>
      <w:rPr>
        <w:rFonts w:ascii="Symbol" w:hAnsi="Symbol" w:hint="default"/>
      </w:rPr>
    </w:lvl>
    <w:lvl w:ilvl="7" w:tplc="04270003" w:tentative="1">
      <w:start w:val="1"/>
      <w:numFmt w:val="bullet"/>
      <w:lvlText w:val="o"/>
      <w:lvlJc w:val="left"/>
      <w:pPr>
        <w:ind w:left="6552" w:hanging="360"/>
      </w:pPr>
      <w:rPr>
        <w:rFonts w:ascii="Courier New" w:hAnsi="Courier New" w:cs="Courier New" w:hint="default"/>
      </w:rPr>
    </w:lvl>
    <w:lvl w:ilvl="8" w:tplc="04270005" w:tentative="1">
      <w:start w:val="1"/>
      <w:numFmt w:val="bullet"/>
      <w:lvlText w:val=""/>
      <w:lvlJc w:val="left"/>
      <w:pPr>
        <w:ind w:left="7272" w:hanging="360"/>
      </w:pPr>
      <w:rPr>
        <w:rFonts w:ascii="Wingdings" w:hAnsi="Wingdings" w:hint="default"/>
      </w:rPr>
    </w:lvl>
  </w:abstractNum>
  <w:abstractNum w:abstractNumId="15" w15:restartNumberingAfterBreak="0">
    <w:nsid w:val="37447153"/>
    <w:multiLevelType w:val="hybridMultilevel"/>
    <w:tmpl w:val="BE52CFFE"/>
    <w:lvl w:ilvl="0" w:tplc="FFFFFFFF">
      <w:start w:val="1"/>
      <w:numFmt w:val="decimal"/>
      <w:lvlText w:val="%1."/>
      <w:lvlJc w:val="left"/>
      <w:pPr>
        <w:ind w:left="720" w:hanging="360"/>
      </w:pPr>
    </w:lvl>
    <w:lvl w:ilvl="1" w:tplc="FFFFFFFF">
      <w:start w:val="1"/>
      <w:numFmt w:val="decimal"/>
      <w:lvlText w:val="%2."/>
      <w:lvlJc w:val="left"/>
      <w:pPr>
        <w:ind w:left="1440" w:hanging="360"/>
      </w:pPr>
      <w:rPr>
        <w:rFonts w:ascii="Times New Roman" w:eastAsia="Times New Roman" w:hAnsi="Times New Roman" w:cs="Times New Roman"/>
      </w:rPr>
    </w:lvl>
    <w:lvl w:ilvl="2" w:tplc="04270001">
      <w:start w:val="1"/>
      <w:numFmt w:val="bullet"/>
      <w:lvlText w:val=""/>
      <w:lvlJc w:val="left"/>
      <w:pPr>
        <w:ind w:left="720" w:hanging="360"/>
      </w:pPr>
      <w:rPr>
        <w:rFonts w:ascii="Symbol" w:hAnsi="Symbol" w:hint="default"/>
      </w:rPr>
    </w:lvl>
    <w:lvl w:ilvl="3" w:tplc="FFFFFFFF" w:tentative="1">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380F4DB4"/>
    <w:multiLevelType w:val="hybridMultilevel"/>
    <w:tmpl w:val="6158D87C"/>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17" w15:restartNumberingAfterBreak="0">
    <w:nsid w:val="3A82418B"/>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405E08B7"/>
    <w:multiLevelType w:val="multilevel"/>
    <w:tmpl w:val="4906E538"/>
    <w:lvl w:ilvl="0">
      <w:start w:val="1"/>
      <w:numFmt w:val="decimal"/>
      <w:lvlText w:val="%1."/>
      <w:lvlJc w:val="left"/>
      <w:pPr>
        <w:ind w:left="1170" w:hanging="360"/>
      </w:pPr>
      <w:rPr>
        <w:rFonts w:hint="default"/>
        <w:b w:val="0"/>
      </w:rPr>
    </w:lvl>
    <w:lvl w:ilvl="1">
      <w:start w:val="1"/>
      <w:numFmt w:val="decimal"/>
      <w:isLgl/>
      <w:lvlText w:val="%1.%2."/>
      <w:lvlJc w:val="left"/>
      <w:pPr>
        <w:ind w:left="1637" w:hanging="360"/>
      </w:pPr>
      <w:rPr>
        <w:rFonts w:hint="default"/>
      </w:rPr>
    </w:lvl>
    <w:lvl w:ilvl="2">
      <w:start w:val="1"/>
      <w:numFmt w:val="decimal"/>
      <w:isLgl/>
      <w:lvlText w:val="%1.%2.%3."/>
      <w:lvlJc w:val="left"/>
      <w:pPr>
        <w:ind w:left="1997" w:hanging="720"/>
      </w:pPr>
      <w:rPr>
        <w:rFonts w:hint="default"/>
      </w:rPr>
    </w:lvl>
    <w:lvl w:ilvl="3">
      <w:start w:val="1"/>
      <w:numFmt w:val="decimal"/>
      <w:isLgl/>
      <w:lvlText w:val="%1.%2.%3.%4."/>
      <w:lvlJc w:val="left"/>
      <w:pPr>
        <w:ind w:left="2610" w:hanging="720"/>
      </w:pPr>
      <w:rPr>
        <w:rFonts w:hint="default"/>
      </w:rPr>
    </w:lvl>
    <w:lvl w:ilvl="4">
      <w:start w:val="1"/>
      <w:numFmt w:val="decimal"/>
      <w:isLgl/>
      <w:lvlText w:val="%1.%2.%3.%4.%5."/>
      <w:lvlJc w:val="left"/>
      <w:pPr>
        <w:ind w:left="3330" w:hanging="1080"/>
      </w:pPr>
      <w:rPr>
        <w:rFonts w:hint="default"/>
      </w:rPr>
    </w:lvl>
    <w:lvl w:ilvl="5">
      <w:start w:val="1"/>
      <w:numFmt w:val="decimal"/>
      <w:isLgl/>
      <w:lvlText w:val="%1.%2.%3.%4.%5.%6."/>
      <w:lvlJc w:val="left"/>
      <w:pPr>
        <w:ind w:left="3690" w:hanging="1080"/>
      </w:pPr>
      <w:rPr>
        <w:rFonts w:hint="default"/>
      </w:rPr>
    </w:lvl>
    <w:lvl w:ilvl="6">
      <w:start w:val="1"/>
      <w:numFmt w:val="decimal"/>
      <w:isLgl/>
      <w:lvlText w:val="%1.%2.%3.%4.%5.%6.%7."/>
      <w:lvlJc w:val="left"/>
      <w:pPr>
        <w:ind w:left="4410" w:hanging="1440"/>
      </w:pPr>
      <w:rPr>
        <w:rFonts w:hint="default"/>
      </w:rPr>
    </w:lvl>
    <w:lvl w:ilvl="7">
      <w:start w:val="1"/>
      <w:numFmt w:val="decimal"/>
      <w:isLgl/>
      <w:lvlText w:val="%1.%2.%3.%4.%5.%6.%7.%8."/>
      <w:lvlJc w:val="left"/>
      <w:pPr>
        <w:ind w:left="4770" w:hanging="1440"/>
      </w:pPr>
      <w:rPr>
        <w:rFonts w:hint="default"/>
      </w:rPr>
    </w:lvl>
    <w:lvl w:ilvl="8">
      <w:start w:val="1"/>
      <w:numFmt w:val="decimal"/>
      <w:isLgl/>
      <w:lvlText w:val="%1.%2.%3.%4.%5.%6.%7.%8.%9."/>
      <w:lvlJc w:val="left"/>
      <w:pPr>
        <w:ind w:left="5490" w:hanging="1800"/>
      </w:pPr>
      <w:rPr>
        <w:rFonts w:hint="default"/>
      </w:rPr>
    </w:lvl>
  </w:abstractNum>
  <w:abstractNum w:abstractNumId="19" w15:restartNumberingAfterBreak="0">
    <w:nsid w:val="4AFF58A5"/>
    <w:multiLevelType w:val="multilevel"/>
    <w:tmpl w:val="09F8C7DE"/>
    <w:lvl w:ilvl="0">
      <w:start w:val="29"/>
      <w:numFmt w:val="decimal"/>
      <w:lvlText w:val="%1."/>
      <w:lvlJc w:val="left"/>
      <w:pPr>
        <w:ind w:left="480" w:hanging="480"/>
      </w:pPr>
      <w:rPr>
        <w:rFonts w:hint="default"/>
      </w:rPr>
    </w:lvl>
    <w:lvl w:ilvl="1">
      <w:start w:val="1"/>
      <w:numFmt w:val="decimal"/>
      <w:lvlText w:val="%1.%2."/>
      <w:lvlJc w:val="left"/>
      <w:pPr>
        <w:ind w:left="1920" w:hanging="48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20" w15:restartNumberingAfterBreak="0">
    <w:nsid w:val="4B4AFA77"/>
    <w:multiLevelType w:val="hybridMultilevel"/>
    <w:tmpl w:val="E25439F8"/>
    <w:lvl w:ilvl="0" w:tplc="5826036C">
      <w:start w:val="1"/>
      <w:numFmt w:val="bullet"/>
      <w:lvlText w:val=""/>
      <w:lvlJc w:val="left"/>
      <w:pPr>
        <w:ind w:left="720" w:hanging="360"/>
      </w:pPr>
      <w:rPr>
        <w:rFonts w:ascii="Symbol" w:hAnsi="Symbol" w:hint="default"/>
      </w:rPr>
    </w:lvl>
    <w:lvl w:ilvl="1" w:tplc="A54CF94E">
      <w:start w:val="1"/>
      <w:numFmt w:val="bullet"/>
      <w:lvlText w:val="o"/>
      <w:lvlJc w:val="left"/>
      <w:pPr>
        <w:ind w:left="1440" w:hanging="360"/>
      </w:pPr>
      <w:rPr>
        <w:rFonts w:ascii="Courier New" w:hAnsi="Courier New" w:hint="default"/>
      </w:rPr>
    </w:lvl>
    <w:lvl w:ilvl="2" w:tplc="A6BCE5A6">
      <w:start w:val="1"/>
      <w:numFmt w:val="bullet"/>
      <w:lvlText w:val=""/>
      <w:lvlJc w:val="left"/>
      <w:pPr>
        <w:ind w:left="2160" w:hanging="360"/>
      </w:pPr>
      <w:rPr>
        <w:rFonts w:ascii="Wingdings" w:hAnsi="Wingdings" w:hint="default"/>
      </w:rPr>
    </w:lvl>
    <w:lvl w:ilvl="3" w:tplc="8C449D4E">
      <w:start w:val="1"/>
      <w:numFmt w:val="bullet"/>
      <w:lvlText w:val=""/>
      <w:lvlJc w:val="left"/>
      <w:pPr>
        <w:ind w:left="2880" w:hanging="360"/>
      </w:pPr>
      <w:rPr>
        <w:rFonts w:ascii="Symbol" w:hAnsi="Symbol" w:hint="default"/>
      </w:rPr>
    </w:lvl>
    <w:lvl w:ilvl="4" w:tplc="2B441FAC">
      <w:start w:val="1"/>
      <w:numFmt w:val="bullet"/>
      <w:lvlText w:val="o"/>
      <w:lvlJc w:val="left"/>
      <w:pPr>
        <w:ind w:left="3600" w:hanging="360"/>
      </w:pPr>
      <w:rPr>
        <w:rFonts w:ascii="Courier New" w:hAnsi="Courier New" w:hint="default"/>
      </w:rPr>
    </w:lvl>
    <w:lvl w:ilvl="5" w:tplc="8B0E12D2">
      <w:start w:val="1"/>
      <w:numFmt w:val="bullet"/>
      <w:lvlText w:val=""/>
      <w:lvlJc w:val="left"/>
      <w:pPr>
        <w:ind w:left="4320" w:hanging="360"/>
      </w:pPr>
      <w:rPr>
        <w:rFonts w:ascii="Wingdings" w:hAnsi="Wingdings" w:hint="default"/>
      </w:rPr>
    </w:lvl>
    <w:lvl w:ilvl="6" w:tplc="51A46A88">
      <w:start w:val="1"/>
      <w:numFmt w:val="bullet"/>
      <w:lvlText w:val=""/>
      <w:lvlJc w:val="left"/>
      <w:pPr>
        <w:ind w:left="5040" w:hanging="360"/>
      </w:pPr>
      <w:rPr>
        <w:rFonts w:ascii="Symbol" w:hAnsi="Symbol" w:hint="default"/>
      </w:rPr>
    </w:lvl>
    <w:lvl w:ilvl="7" w:tplc="7212C114">
      <w:start w:val="1"/>
      <w:numFmt w:val="bullet"/>
      <w:lvlText w:val="o"/>
      <w:lvlJc w:val="left"/>
      <w:pPr>
        <w:ind w:left="5760" w:hanging="360"/>
      </w:pPr>
      <w:rPr>
        <w:rFonts w:ascii="Courier New" w:hAnsi="Courier New" w:hint="default"/>
      </w:rPr>
    </w:lvl>
    <w:lvl w:ilvl="8" w:tplc="A854220C">
      <w:start w:val="1"/>
      <w:numFmt w:val="bullet"/>
      <w:lvlText w:val=""/>
      <w:lvlJc w:val="left"/>
      <w:pPr>
        <w:ind w:left="6480" w:hanging="360"/>
      </w:pPr>
      <w:rPr>
        <w:rFonts w:ascii="Wingdings" w:hAnsi="Wingdings" w:hint="default"/>
      </w:rPr>
    </w:lvl>
  </w:abstractNum>
  <w:abstractNum w:abstractNumId="21" w15:restartNumberingAfterBreak="0">
    <w:nsid w:val="4BA7788D"/>
    <w:multiLevelType w:val="hybridMultilevel"/>
    <w:tmpl w:val="DA9ADE4A"/>
    <w:lvl w:ilvl="0" w:tplc="6BD8C83A">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4C4D6243"/>
    <w:multiLevelType w:val="hybridMultilevel"/>
    <w:tmpl w:val="C71AE924"/>
    <w:lvl w:ilvl="0" w:tplc="D5BE922A">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505754B4"/>
    <w:multiLevelType w:val="hybridMultilevel"/>
    <w:tmpl w:val="A33CBF4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15:restartNumberingAfterBreak="0">
    <w:nsid w:val="52BE7D2B"/>
    <w:multiLevelType w:val="multilevel"/>
    <w:tmpl w:val="AAB6842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bullet"/>
      <w:lvlText w:val=""/>
      <w:lvlJc w:val="left"/>
      <w:pPr>
        <w:ind w:left="2232" w:hanging="792"/>
      </w:pPr>
      <w:rPr>
        <w:rFonts w:ascii="Symbol" w:hAnsi="Symbol"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56AB145B"/>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58D47D70"/>
    <w:multiLevelType w:val="hybridMultilevel"/>
    <w:tmpl w:val="E90E6EF6"/>
    <w:lvl w:ilvl="0" w:tplc="E42AE502">
      <w:start w:val="26"/>
      <w:numFmt w:val="bullet"/>
      <w:lvlText w:val="-"/>
      <w:lvlJc w:val="left"/>
      <w:pPr>
        <w:ind w:left="2160" w:hanging="360"/>
      </w:pPr>
      <w:rPr>
        <w:rFonts w:ascii="Times New Roman" w:eastAsia="Times New Roman" w:hAnsi="Times New Roman" w:cs="Times New Roman" w:hint="default"/>
      </w:rPr>
    </w:lvl>
    <w:lvl w:ilvl="1" w:tplc="04270003" w:tentative="1">
      <w:start w:val="1"/>
      <w:numFmt w:val="bullet"/>
      <w:lvlText w:val="o"/>
      <w:lvlJc w:val="left"/>
      <w:pPr>
        <w:ind w:left="2880" w:hanging="360"/>
      </w:pPr>
      <w:rPr>
        <w:rFonts w:ascii="Courier New" w:hAnsi="Courier New" w:cs="Courier New" w:hint="default"/>
      </w:rPr>
    </w:lvl>
    <w:lvl w:ilvl="2" w:tplc="04270005" w:tentative="1">
      <w:start w:val="1"/>
      <w:numFmt w:val="bullet"/>
      <w:lvlText w:val=""/>
      <w:lvlJc w:val="left"/>
      <w:pPr>
        <w:ind w:left="3600" w:hanging="360"/>
      </w:pPr>
      <w:rPr>
        <w:rFonts w:ascii="Wingdings" w:hAnsi="Wingdings" w:hint="default"/>
      </w:rPr>
    </w:lvl>
    <w:lvl w:ilvl="3" w:tplc="04270001" w:tentative="1">
      <w:start w:val="1"/>
      <w:numFmt w:val="bullet"/>
      <w:lvlText w:val=""/>
      <w:lvlJc w:val="left"/>
      <w:pPr>
        <w:ind w:left="4320" w:hanging="360"/>
      </w:pPr>
      <w:rPr>
        <w:rFonts w:ascii="Symbol" w:hAnsi="Symbol" w:hint="default"/>
      </w:rPr>
    </w:lvl>
    <w:lvl w:ilvl="4" w:tplc="04270003" w:tentative="1">
      <w:start w:val="1"/>
      <w:numFmt w:val="bullet"/>
      <w:lvlText w:val="o"/>
      <w:lvlJc w:val="left"/>
      <w:pPr>
        <w:ind w:left="5040" w:hanging="360"/>
      </w:pPr>
      <w:rPr>
        <w:rFonts w:ascii="Courier New" w:hAnsi="Courier New" w:cs="Courier New" w:hint="default"/>
      </w:rPr>
    </w:lvl>
    <w:lvl w:ilvl="5" w:tplc="04270005" w:tentative="1">
      <w:start w:val="1"/>
      <w:numFmt w:val="bullet"/>
      <w:lvlText w:val=""/>
      <w:lvlJc w:val="left"/>
      <w:pPr>
        <w:ind w:left="5760" w:hanging="360"/>
      </w:pPr>
      <w:rPr>
        <w:rFonts w:ascii="Wingdings" w:hAnsi="Wingdings" w:hint="default"/>
      </w:rPr>
    </w:lvl>
    <w:lvl w:ilvl="6" w:tplc="04270001" w:tentative="1">
      <w:start w:val="1"/>
      <w:numFmt w:val="bullet"/>
      <w:lvlText w:val=""/>
      <w:lvlJc w:val="left"/>
      <w:pPr>
        <w:ind w:left="6480" w:hanging="360"/>
      </w:pPr>
      <w:rPr>
        <w:rFonts w:ascii="Symbol" w:hAnsi="Symbol" w:hint="default"/>
      </w:rPr>
    </w:lvl>
    <w:lvl w:ilvl="7" w:tplc="04270003" w:tentative="1">
      <w:start w:val="1"/>
      <w:numFmt w:val="bullet"/>
      <w:lvlText w:val="o"/>
      <w:lvlJc w:val="left"/>
      <w:pPr>
        <w:ind w:left="7200" w:hanging="360"/>
      </w:pPr>
      <w:rPr>
        <w:rFonts w:ascii="Courier New" w:hAnsi="Courier New" w:cs="Courier New" w:hint="default"/>
      </w:rPr>
    </w:lvl>
    <w:lvl w:ilvl="8" w:tplc="04270005" w:tentative="1">
      <w:start w:val="1"/>
      <w:numFmt w:val="bullet"/>
      <w:lvlText w:val=""/>
      <w:lvlJc w:val="left"/>
      <w:pPr>
        <w:ind w:left="7920" w:hanging="360"/>
      </w:pPr>
      <w:rPr>
        <w:rFonts w:ascii="Wingdings" w:hAnsi="Wingdings" w:hint="default"/>
      </w:rPr>
    </w:lvl>
  </w:abstractNum>
  <w:abstractNum w:abstractNumId="27" w15:restartNumberingAfterBreak="0">
    <w:nsid w:val="620E7526"/>
    <w:multiLevelType w:val="hybridMultilevel"/>
    <w:tmpl w:val="BE043C1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8" w15:restartNumberingAfterBreak="0">
    <w:nsid w:val="6253602B"/>
    <w:multiLevelType w:val="hybridMultilevel"/>
    <w:tmpl w:val="78CE173C"/>
    <w:lvl w:ilvl="0" w:tplc="C37E3E76">
      <w:start w:val="1"/>
      <w:numFmt w:val="bullet"/>
      <w:lvlText w:val=""/>
      <w:lvlJc w:val="left"/>
      <w:pPr>
        <w:ind w:left="720" w:hanging="360"/>
      </w:pPr>
      <w:rPr>
        <w:rFonts w:ascii="Symbol" w:hAnsi="Symbol" w:hint="default"/>
      </w:rPr>
    </w:lvl>
    <w:lvl w:ilvl="1" w:tplc="94EE00FA">
      <w:start w:val="1"/>
      <w:numFmt w:val="bullet"/>
      <w:lvlText w:val="o"/>
      <w:lvlJc w:val="left"/>
      <w:pPr>
        <w:ind w:left="1440" w:hanging="360"/>
      </w:pPr>
      <w:rPr>
        <w:rFonts w:ascii="Courier New" w:hAnsi="Courier New" w:hint="default"/>
      </w:rPr>
    </w:lvl>
    <w:lvl w:ilvl="2" w:tplc="B3AC831C">
      <w:start w:val="1"/>
      <w:numFmt w:val="bullet"/>
      <w:lvlText w:val=""/>
      <w:lvlJc w:val="left"/>
      <w:pPr>
        <w:ind w:left="2160" w:hanging="360"/>
      </w:pPr>
      <w:rPr>
        <w:rFonts w:ascii="Wingdings" w:hAnsi="Wingdings" w:hint="default"/>
      </w:rPr>
    </w:lvl>
    <w:lvl w:ilvl="3" w:tplc="545CD5C2">
      <w:start w:val="1"/>
      <w:numFmt w:val="bullet"/>
      <w:lvlText w:val=""/>
      <w:lvlJc w:val="left"/>
      <w:pPr>
        <w:ind w:left="2880" w:hanging="360"/>
      </w:pPr>
      <w:rPr>
        <w:rFonts w:ascii="Symbol" w:hAnsi="Symbol" w:hint="default"/>
      </w:rPr>
    </w:lvl>
    <w:lvl w:ilvl="4" w:tplc="057A7CFA">
      <w:start w:val="1"/>
      <w:numFmt w:val="bullet"/>
      <w:lvlText w:val="o"/>
      <w:lvlJc w:val="left"/>
      <w:pPr>
        <w:ind w:left="3600" w:hanging="360"/>
      </w:pPr>
      <w:rPr>
        <w:rFonts w:ascii="Courier New" w:hAnsi="Courier New" w:hint="default"/>
      </w:rPr>
    </w:lvl>
    <w:lvl w:ilvl="5" w:tplc="EF08B80C">
      <w:start w:val="1"/>
      <w:numFmt w:val="bullet"/>
      <w:lvlText w:val=""/>
      <w:lvlJc w:val="left"/>
      <w:pPr>
        <w:ind w:left="4320" w:hanging="360"/>
      </w:pPr>
      <w:rPr>
        <w:rFonts w:ascii="Wingdings" w:hAnsi="Wingdings" w:hint="default"/>
      </w:rPr>
    </w:lvl>
    <w:lvl w:ilvl="6" w:tplc="175C8022">
      <w:start w:val="1"/>
      <w:numFmt w:val="bullet"/>
      <w:lvlText w:val=""/>
      <w:lvlJc w:val="left"/>
      <w:pPr>
        <w:ind w:left="5040" w:hanging="360"/>
      </w:pPr>
      <w:rPr>
        <w:rFonts w:ascii="Symbol" w:hAnsi="Symbol" w:hint="default"/>
      </w:rPr>
    </w:lvl>
    <w:lvl w:ilvl="7" w:tplc="FF086856">
      <w:start w:val="1"/>
      <w:numFmt w:val="bullet"/>
      <w:lvlText w:val="o"/>
      <w:lvlJc w:val="left"/>
      <w:pPr>
        <w:ind w:left="5760" w:hanging="360"/>
      </w:pPr>
      <w:rPr>
        <w:rFonts w:ascii="Courier New" w:hAnsi="Courier New" w:hint="default"/>
      </w:rPr>
    </w:lvl>
    <w:lvl w:ilvl="8" w:tplc="31AA991C">
      <w:start w:val="1"/>
      <w:numFmt w:val="bullet"/>
      <w:lvlText w:val=""/>
      <w:lvlJc w:val="left"/>
      <w:pPr>
        <w:ind w:left="6480" w:hanging="360"/>
      </w:pPr>
      <w:rPr>
        <w:rFonts w:ascii="Wingdings" w:hAnsi="Wingdings" w:hint="default"/>
      </w:rPr>
    </w:lvl>
  </w:abstractNum>
  <w:abstractNum w:abstractNumId="29" w15:restartNumberingAfterBreak="0">
    <w:nsid w:val="6879269C"/>
    <w:multiLevelType w:val="hybridMultilevel"/>
    <w:tmpl w:val="3A44AD90"/>
    <w:lvl w:ilvl="0" w:tplc="0427000F">
      <w:start w:val="1"/>
      <w:numFmt w:val="decimal"/>
      <w:lvlText w:val="%1."/>
      <w:lvlJc w:val="left"/>
      <w:pPr>
        <w:ind w:left="720" w:hanging="360"/>
      </w:pPr>
    </w:lvl>
    <w:lvl w:ilvl="1" w:tplc="DC14AEEA">
      <w:start w:val="1"/>
      <w:numFmt w:val="decimal"/>
      <w:lvlText w:val="%2."/>
      <w:lvlJc w:val="left"/>
      <w:pPr>
        <w:ind w:left="1440" w:hanging="360"/>
      </w:pPr>
      <w:rPr>
        <w:rFonts w:ascii="Times New Roman" w:eastAsia="Times New Roman" w:hAnsi="Times New Roman" w:cs="Times New Roman"/>
      </w:rPr>
    </w:lvl>
    <w:lvl w:ilvl="2" w:tplc="E42AE502">
      <w:start w:val="26"/>
      <w:numFmt w:val="bullet"/>
      <w:lvlText w:val="-"/>
      <w:lvlJc w:val="left"/>
      <w:pPr>
        <w:ind w:left="2340" w:hanging="360"/>
      </w:pPr>
      <w:rPr>
        <w:rFonts w:ascii="Times New Roman" w:eastAsia="Times New Roman" w:hAnsi="Times New Roman" w:cs="Times New Roman" w:hint="default"/>
      </w:rPr>
    </w:lvl>
    <w:lvl w:ilvl="3" w:tplc="0427000F" w:tentative="1">
      <w:start w:val="1"/>
      <w:numFmt w:val="decimal"/>
      <w:lvlText w:val="%4."/>
      <w:lvlJc w:val="left"/>
      <w:pPr>
        <w:ind w:left="2880" w:hanging="360"/>
      </w:pPr>
    </w:lvl>
    <w:lvl w:ilvl="4" w:tplc="04270019">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0" w15:restartNumberingAfterBreak="0">
    <w:nsid w:val="6CCF1C5A"/>
    <w:multiLevelType w:val="multilevel"/>
    <w:tmpl w:val="AAB6842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bullet"/>
      <w:lvlText w:val=""/>
      <w:lvlJc w:val="left"/>
      <w:pPr>
        <w:ind w:left="2232" w:hanging="792"/>
      </w:pPr>
      <w:rPr>
        <w:rFonts w:ascii="Symbol" w:hAnsi="Symbol"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DB16304"/>
    <w:multiLevelType w:val="hybridMultilevel"/>
    <w:tmpl w:val="A6AED75C"/>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 w15:restartNumberingAfterBreak="0">
    <w:nsid w:val="6DC56067"/>
    <w:multiLevelType w:val="hybridMultilevel"/>
    <w:tmpl w:val="B9543CB4"/>
    <w:lvl w:ilvl="0" w:tplc="FFFFFFFF">
      <w:start w:val="1"/>
      <w:numFmt w:val="decimal"/>
      <w:lvlText w:val="%1."/>
      <w:lvlJc w:val="left"/>
      <w:pPr>
        <w:ind w:left="720" w:hanging="360"/>
      </w:pPr>
    </w:lvl>
    <w:lvl w:ilvl="1" w:tplc="FFFFFFFF">
      <w:start w:val="1"/>
      <w:numFmt w:val="decimal"/>
      <w:lvlText w:val="%2."/>
      <w:lvlJc w:val="left"/>
      <w:pPr>
        <w:ind w:left="1440" w:hanging="360"/>
      </w:pPr>
      <w:rPr>
        <w:rFonts w:ascii="Times New Roman" w:eastAsia="Times New Roman" w:hAnsi="Times New Roman" w:cs="Times New Roman"/>
      </w:rPr>
    </w:lvl>
    <w:lvl w:ilvl="2" w:tplc="04270001">
      <w:start w:val="1"/>
      <w:numFmt w:val="bullet"/>
      <w:lvlText w:val=""/>
      <w:lvlJc w:val="left"/>
      <w:pPr>
        <w:ind w:left="720" w:hanging="360"/>
      </w:pPr>
      <w:rPr>
        <w:rFonts w:ascii="Symbol" w:hAnsi="Symbol" w:hint="default"/>
      </w:rPr>
    </w:lvl>
    <w:lvl w:ilvl="3" w:tplc="FFFFFFFF" w:tentative="1">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6E323CD9"/>
    <w:multiLevelType w:val="hybridMultilevel"/>
    <w:tmpl w:val="2AF67724"/>
    <w:lvl w:ilvl="0" w:tplc="FFFFFFFF">
      <w:start w:val="1"/>
      <w:numFmt w:val="decimal"/>
      <w:lvlText w:val="%1."/>
      <w:lvlJc w:val="left"/>
      <w:pPr>
        <w:ind w:left="720" w:hanging="360"/>
      </w:pPr>
    </w:lvl>
    <w:lvl w:ilvl="1" w:tplc="FFFFFFFF">
      <w:start w:val="1"/>
      <w:numFmt w:val="decimal"/>
      <w:lvlText w:val="%2."/>
      <w:lvlJc w:val="left"/>
      <w:pPr>
        <w:ind w:left="1440" w:hanging="360"/>
      </w:pPr>
      <w:rPr>
        <w:rFonts w:ascii="Times New Roman" w:eastAsia="Times New Roman" w:hAnsi="Times New Roman" w:cs="Times New Roman"/>
      </w:rPr>
    </w:lvl>
    <w:lvl w:ilvl="2" w:tplc="04270001">
      <w:start w:val="1"/>
      <w:numFmt w:val="bullet"/>
      <w:lvlText w:val=""/>
      <w:lvlJc w:val="left"/>
      <w:pPr>
        <w:ind w:left="2160" w:hanging="360"/>
      </w:pPr>
      <w:rPr>
        <w:rFonts w:ascii="Symbol" w:hAnsi="Symbol" w:hint="default"/>
      </w:rPr>
    </w:lvl>
    <w:lvl w:ilvl="3" w:tplc="FFFFFFFF" w:tentative="1">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7468012D"/>
    <w:multiLevelType w:val="hybridMultilevel"/>
    <w:tmpl w:val="A294A4C8"/>
    <w:lvl w:ilvl="0" w:tplc="04270001">
      <w:start w:val="1"/>
      <w:numFmt w:val="bullet"/>
      <w:lvlText w:val=""/>
      <w:lvlJc w:val="left"/>
      <w:pPr>
        <w:ind w:left="2160" w:hanging="360"/>
      </w:pPr>
      <w:rPr>
        <w:rFonts w:ascii="Symbol" w:hAnsi="Symbol" w:hint="default"/>
      </w:rPr>
    </w:lvl>
    <w:lvl w:ilvl="1" w:tplc="FFFFFFFF" w:tentative="1">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35" w15:restartNumberingAfterBreak="0">
    <w:nsid w:val="7ED17E8C"/>
    <w:multiLevelType w:val="hybridMultilevel"/>
    <w:tmpl w:val="3FA4F5BC"/>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abstractNumId w:val="9"/>
  </w:num>
  <w:num w:numId="2">
    <w:abstractNumId w:val="8"/>
  </w:num>
  <w:num w:numId="3">
    <w:abstractNumId w:val="2"/>
  </w:num>
  <w:num w:numId="4">
    <w:abstractNumId w:val="20"/>
  </w:num>
  <w:num w:numId="5">
    <w:abstractNumId w:val="28"/>
  </w:num>
  <w:num w:numId="6">
    <w:abstractNumId w:val="6"/>
  </w:num>
  <w:num w:numId="7">
    <w:abstractNumId w:val="22"/>
  </w:num>
  <w:num w:numId="8">
    <w:abstractNumId w:val="18"/>
  </w:num>
  <w:num w:numId="9">
    <w:abstractNumId w:val="7"/>
  </w:num>
  <w:num w:numId="10">
    <w:abstractNumId w:val="17"/>
  </w:num>
  <w:num w:numId="11">
    <w:abstractNumId w:val="34"/>
  </w:num>
  <w:num w:numId="12">
    <w:abstractNumId w:val="3"/>
  </w:num>
  <w:num w:numId="13">
    <w:abstractNumId w:val="15"/>
  </w:num>
  <w:num w:numId="14">
    <w:abstractNumId w:val="12"/>
  </w:num>
  <w:num w:numId="15">
    <w:abstractNumId w:val="5"/>
  </w:num>
  <w:num w:numId="16">
    <w:abstractNumId w:val="21"/>
  </w:num>
  <w:num w:numId="17">
    <w:abstractNumId w:val="19"/>
  </w:num>
  <w:num w:numId="18">
    <w:abstractNumId w:val="27"/>
  </w:num>
  <w:num w:numId="19">
    <w:abstractNumId w:val="10"/>
  </w:num>
  <w:num w:numId="20">
    <w:abstractNumId w:val="16"/>
  </w:num>
  <w:num w:numId="21">
    <w:abstractNumId w:val="13"/>
  </w:num>
  <w:num w:numId="22">
    <w:abstractNumId w:val="23"/>
  </w:num>
  <w:num w:numId="23">
    <w:abstractNumId w:val="29"/>
  </w:num>
  <w:num w:numId="24">
    <w:abstractNumId w:val="25"/>
  </w:num>
  <w:num w:numId="25">
    <w:abstractNumId w:val="31"/>
  </w:num>
  <w:num w:numId="26">
    <w:abstractNumId w:val="4"/>
  </w:num>
  <w:num w:numId="27">
    <w:abstractNumId w:val="32"/>
  </w:num>
  <w:num w:numId="28">
    <w:abstractNumId w:val="24"/>
  </w:num>
  <w:num w:numId="29">
    <w:abstractNumId w:val="30"/>
  </w:num>
  <w:num w:numId="30">
    <w:abstractNumId w:val="33"/>
  </w:num>
  <w:num w:numId="31">
    <w:abstractNumId w:val="0"/>
  </w:num>
  <w:num w:numId="32">
    <w:abstractNumId w:val="1"/>
  </w:num>
  <w:num w:numId="33">
    <w:abstractNumId w:val="35"/>
  </w:num>
  <w:num w:numId="34">
    <w:abstractNumId w:val="26"/>
  </w:num>
  <w:num w:numId="35">
    <w:abstractNumId w:val="14"/>
  </w:num>
  <w:num w:numId="3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trackRevisions/>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D02"/>
    <w:rsid w:val="00016472"/>
    <w:rsid w:val="000475AC"/>
    <w:rsid w:val="00061C7A"/>
    <w:rsid w:val="000662CB"/>
    <w:rsid w:val="00070C47"/>
    <w:rsid w:val="00082C8E"/>
    <w:rsid w:val="0008732C"/>
    <w:rsid w:val="00095C0B"/>
    <w:rsid w:val="000E414E"/>
    <w:rsid w:val="000E5A1A"/>
    <w:rsid w:val="001020CC"/>
    <w:rsid w:val="00122444"/>
    <w:rsid w:val="00126EE2"/>
    <w:rsid w:val="0013126C"/>
    <w:rsid w:val="0014023C"/>
    <w:rsid w:val="00144903"/>
    <w:rsid w:val="00145F20"/>
    <w:rsid w:val="00153D8A"/>
    <w:rsid w:val="001637D8"/>
    <w:rsid w:val="001727C7"/>
    <w:rsid w:val="00182B29"/>
    <w:rsid w:val="00182D9C"/>
    <w:rsid w:val="00182F26"/>
    <w:rsid w:val="001849FD"/>
    <w:rsid w:val="00192D61"/>
    <w:rsid w:val="00195C73"/>
    <w:rsid w:val="001B702E"/>
    <w:rsid w:val="001C404F"/>
    <w:rsid w:val="001C52DD"/>
    <w:rsid w:val="001E213A"/>
    <w:rsid w:val="001E32F7"/>
    <w:rsid w:val="001F7861"/>
    <w:rsid w:val="00213B75"/>
    <w:rsid w:val="002213AA"/>
    <w:rsid w:val="00234496"/>
    <w:rsid w:val="0023764C"/>
    <w:rsid w:val="00240F6C"/>
    <w:rsid w:val="002421AE"/>
    <w:rsid w:val="00263553"/>
    <w:rsid w:val="00280C13"/>
    <w:rsid w:val="00283B01"/>
    <w:rsid w:val="002B6457"/>
    <w:rsid w:val="002B6529"/>
    <w:rsid w:val="002C0031"/>
    <w:rsid w:val="002C2B6E"/>
    <w:rsid w:val="002D7D84"/>
    <w:rsid w:val="002E275D"/>
    <w:rsid w:val="002F0282"/>
    <w:rsid w:val="002F2E84"/>
    <w:rsid w:val="00304EB0"/>
    <w:rsid w:val="00313B59"/>
    <w:rsid w:val="003146FD"/>
    <w:rsid w:val="00316D3D"/>
    <w:rsid w:val="00334804"/>
    <w:rsid w:val="0034242D"/>
    <w:rsid w:val="00347AC8"/>
    <w:rsid w:val="003577C3"/>
    <w:rsid w:val="00361DD7"/>
    <w:rsid w:val="0037290E"/>
    <w:rsid w:val="00375162"/>
    <w:rsid w:val="003A0235"/>
    <w:rsid w:val="003A1E2B"/>
    <w:rsid w:val="003A530E"/>
    <w:rsid w:val="003B3154"/>
    <w:rsid w:val="003C7AE5"/>
    <w:rsid w:val="003D1C64"/>
    <w:rsid w:val="003E4044"/>
    <w:rsid w:val="003EDD33"/>
    <w:rsid w:val="00412DC0"/>
    <w:rsid w:val="004200AA"/>
    <w:rsid w:val="00430218"/>
    <w:rsid w:val="00432762"/>
    <w:rsid w:val="00436EF0"/>
    <w:rsid w:val="0044462C"/>
    <w:rsid w:val="00447D4C"/>
    <w:rsid w:val="0045063A"/>
    <w:rsid w:val="004578ED"/>
    <w:rsid w:val="00460FCE"/>
    <w:rsid w:val="00463A70"/>
    <w:rsid w:val="00463C18"/>
    <w:rsid w:val="00470040"/>
    <w:rsid w:val="00482A2F"/>
    <w:rsid w:val="0048343E"/>
    <w:rsid w:val="004C7781"/>
    <w:rsid w:val="004E0C3C"/>
    <w:rsid w:val="004E2D02"/>
    <w:rsid w:val="004E59B8"/>
    <w:rsid w:val="004E718C"/>
    <w:rsid w:val="00506040"/>
    <w:rsid w:val="00510EEC"/>
    <w:rsid w:val="0051633F"/>
    <w:rsid w:val="0051702A"/>
    <w:rsid w:val="005172FE"/>
    <w:rsid w:val="00537D0F"/>
    <w:rsid w:val="00544ED0"/>
    <w:rsid w:val="005556A9"/>
    <w:rsid w:val="00585CE6"/>
    <w:rsid w:val="00596301"/>
    <w:rsid w:val="005A062A"/>
    <w:rsid w:val="005A1B4D"/>
    <w:rsid w:val="005B37ED"/>
    <w:rsid w:val="005E4EE8"/>
    <w:rsid w:val="005E5416"/>
    <w:rsid w:val="006043AC"/>
    <w:rsid w:val="00606807"/>
    <w:rsid w:val="006107D3"/>
    <w:rsid w:val="00631CFF"/>
    <w:rsid w:val="00645B46"/>
    <w:rsid w:val="00650188"/>
    <w:rsid w:val="00655E44"/>
    <w:rsid w:val="00671FFC"/>
    <w:rsid w:val="00672F57"/>
    <w:rsid w:val="00675BBA"/>
    <w:rsid w:val="006914D6"/>
    <w:rsid w:val="006B42E6"/>
    <w:rsid w:val="006B5BA8"/>
    <w:rsid w:val="006C58B3"/>
    <w:rsid w:val="006E0842"/>
    <w:rsid w:val="006E7101"/>
    <w:rsid w:val="006F3734"/>
    <w:rsid w:val="00706034"/>
    <w:rsid w:val="00722699"/>
    <w:rsid w:val="00736F12"/>
    <w:rsid w:val="00747750"/>
    <w:rsid w:val="007606D9"/>
    <w:rsid w:val="0078740C"/>
    <w:rsid w:val="00791231"/>
    <w:rsid w:val="00792A6F"/>
    <w:rsid w:val="00793320"/>
    <w:rsid w:val="00795E32"/>
    <w:rsid w:val="007A284F"/>
    <w:rsid w:val="007B16A6"/>
    <w:rsid w:val="007E68FC"/>
    <w:rsid w:val="007F47CF"/>
    <w:rsid w:val="00854A4A"/>
    <w:rsid w:val="008655B3"/>
    <w:rsid w:val="00876773"/>
    <w:rsid w:val="00880E0B"/>
    <w:rsid w:val="00886090"/>
    <w:rsid w:val="0089647D"/>
    <w:rsid w:val="008A2ABE"/>
    <w:rsid w:val="008A4970"/>
    <w:rsid w:val="008A71D0"/>
    <w:rsid w:val="008D28EB"/>
    <w:rsid w:val="008F3F90"/>
    <w:rsid w:val="00912DE4"/>
    <w:rsid w:val="00915464"/>
    <w:rsid w:val="009171B0"/>
    <w:rsid w:val="0092123D"/>
    <w:rsid w:val="00923D79"/>
    <w:rsid w:val="00940F88"/>
    <w:rsid w:val="0094162C"/>
    <w:rsid w:val="009435B7"/>
    <w:rsid w:val="0094654D"/>
    <w:rsid w:val="00947C56"/>
    <w:rsid w:val="00952CE0"/>
    <w:rsid w:val="00A503E8"/>
    <w:rsid w:val="00A6433F"/>
    <w:rsid w:val="00A863EE"/>
    <w:rsid w:val="00AA3049"/>
    <w:rsid w:val="00AA32CA"/>
    <w:rsid w:val="00AA764F"/>
    <w:rsid w:val="00AD024D"/>
    <w:rsid w:val="00AE0582"/>
    <w:rsid w:val="00AE1F61"/>
    <w:rsid w:val="00AE659B"/>
    <w:rsid w:val="00AF127F"/>
    <w:rsid w:val="00AF5320"/>
    <w:rsid w:val="00AF6EB6"/>
    <w:rsid w:val="00B015CE"/>
    <w:rsid w:val="00B01CFE"/>
    <w:rsid w:val="00B20851"/>
    <w:rsid w:val="00B28BCD"/>
    <w:rsid w:val="00B3014C"/>
    <w:rsid w:val="00B36CBE"/>
    <w:rsid w:val="00B553D6"/>
    <w:rsid w:val="00B65019"/>
    <w:rsid w:val="00B72C44"/>
    <w:rsid w:val="00B86B31"/>
    <w:rsid w:val="00BA4E92"/>
    <w:rsid w:val="00BD2AC6"/>
    <w:rsid w:val="00BE1C73"/>
    <w:rsid w:val="00BE28F2"/>
    <w:rsid w:val="00C054F2"/>
    <w:rsid w:val="00C4362E"/>
    <w:rsid w:val="00C510EA"/>
    <w:rsid w:val="00C7652C"/>
    <w:rsid w:val="00CB2DE4"/>
    <w:rsid w:val="00CC36AE"/>
    <w:rsid w:val="00CE26E1"/>
    <w:rsid w:val="00CE2748"/>
    <w:rsid w:val="00CE66C4"/>
    <w:rsid w:val="00D170AD"/>
    <w:rsid w:val="00D346A5"/>
    <w:rsid w:val="00D40D50"/>
    <w:rsid w:val="00D549E2"/>
    <w:rsid w:val="00D60D56"/>
    <w:rsid w:val="00D92385"/>
    <w:rsid w:val="00D96A22"/>
    <w:rsid w:val="00DA01FB"/>
    <w:rsid w:val="00DA7ED5"/>
    <w:rsid w:val="00DB34D0"/>
    <w:rsid w:val="00DC0E06"/>
    <w:rsid w:val="00DD2232"/>
    <w:rsid w:val="00DE1877"/>
    <w:rsid w:val="00DE3B67"/>
    <w:rsid w:val="00E13178"/>
    <w:rsid w:val="00E1674F"/>
    <w:rsid w:val="00E30B9E"/>
    <w:rsid w:val="00E45885"/>
    <w:rsid w:val="00E7368F"/>
    <w:rsid w:val="00E86577"/>
    <w:rsid w:val="00EA34F5"/>
    <w:rsid w:val="00EA593E"/>
    <w:rsid w:val="00EB6AE5"/>
    <w:rsid w:val="00EE5AA6"/>
    <w:rsid w:val="00F41D81"/>
    <w:rsid w:val="00F46DED"/>
    <w:rsid w:val="00F55850"/>
    <w:rsid w:val="00F7186E"/>
    <w:rsid w:val="00FA737B"/>
    <w:rsid w:val="00FA7C66"/>
    <w:rsid w:val="00FC5C8C"/>
    <w:rsid w:val="00FE2CEE"/>
    <w:rsid w:val="0151F7B8"/>
    <w:rsid w:val="024027DC"/>
    <w:rsid w:val="028A28DA"/>
    <w:rsid w:val="02BBE743"/>
    <w:rsid w:val="03008615"/>
    <w:rsid w:val="03937079"/>
    <w:rsid w:val="0413148C"/>
    <w:rsid w:val="04375707"/>
    <w:rsid w:val="043E85F3"/>
    <w:rsid w:val="0579B316"/>
    <w:rsid w:val="064E96E7"/>
    <w:rsid w:val="068D234A"/>
    <w:rsid w:val="075A662A"/>
    <w:rsid w:val="075BDFF2"/>
    <w:rsid w:val="07629E3A"/>
    <w:rsid w:val="07EB987F"/>
    <w:rsid w:val="08430181"/>
    <w:rsid w:val="08691B5F"/>
    <w:rsid w:val="08A4F902"/>
    <w:rsid w:val="08A5E62A"/>
    <w:rsid w:val="08C189F1"/>
    <w:rsid w:val="08DDC942"/>
    <w:rsid w:val="090D2163"/>
    <w:rsid w:val="0A1F8D93"/>
    <w:rsid w:val="0A9DCE11"/>
    <w:rsid w:val="0B394A99"/>
    <w:rsid w:val="0B61F51B"/>
    <w:rsid w:val="0BC6E076"/>
    <w:rsid w:val="0BDC43A3"/>
    <w:rsid w:val="0C4D7396"/>
    <w:rsid w:val="0C5F1048"/>
    <w:rsid w:val="0C611093"/>
    <w:rsid w:val="0CDB219F"/>
    <w:rsid w:val="0E09F2BC"/>
    <w:rsid w:val="0ED765A3"/>
    <w:rsid w:val="0ED7C44F"/>
    <w:rsid w:val="0F4889E0"/>
    <w:rsid w:val="0FC5D959"/>
    <w:rsid w:val="0FDDDCE1"/>
    <w:rsid w:val="0FE950C8"/>
    <w:rsid w:val="10B33A00"/>
    <w:rsid w:val="11DB4BB1"/>
    <w:rsid w:val="12CBC5CD"/>
    <w:rsid w:val="13898B51"/>
    <w:rsid w:val="142E2751"/>
    <w:rsid w:val="144379B6"/>
    <w:rsid w:val="164E6D4C"/>
    <w:rsid w:val="168A95F1"/>
    <w:rsid w:val="16A40B39"/>
    <w:rsid w:val="16E65D19"/>
    <w:rsid w:val="1744F7C0"/>
    <w:rsid w:val="17C56C1D"/>
    <w:rsid w:val="18106D55"/>
    <w:rsid w:val="18ED1006"/>
    <w:rsid w:val="194A987C"/>
    <w:rsid w:val="19A4CA7A"/>
    <w:rsid w:val="19DFBD26"/>
    <w:rsid w:val="1A1A0F53"/>
    <w:rsid w:val="1A7D7E28"/>
    <w:rsid w:val="1B6709A7"/>
    <w:rsid w:val="1B82A730"/>
    <w:rsid w:val="1BA806A6"/>
    <w:rsid w:val="1BF039BA"/>
    <w:rsid w:val="1C5FBC09"/>
    <w:rsid w:val="1C739685"/>
    <w:rsid w:val="1C77E598"/>
    <w:rsid w:val="1C8DF6B6"/>
    <w:rsid w:val="1DCA9EBD"/>
    <w:rsid w:val="1EB836B2"/>
    <w:rsid w:val="1ED96420"/>
    <w:rsid w:val="1EE3FBB7"/>
    <w:rsid w:val="1EFB1401"/>
    <w:rsid w:val="1F28EFB2"/>
    <w:rsid w:val="20226400"/>
    <w:rsid w:val="204EEA39"/>
    <w:rsid w:val="20B55976"/>
    <w:rsid w:val="20E5A7E4"/>
    <w:rsid w:val="21B8BF0B"/>
    <w:rsid w:val="22A86C3F"/>
    <w:rsid w:val="22E50568"/>
    <w:rsid w:val="22F13080"/>
    <w:rsid w:val="2395C33E"/>
    <w:rsid w:val="23DF508D"/>
    <w:rsid w:val="2448D84E"/>
    <w:rsid w:val="244D6520"/>
    <w:rsid w:val="24936A18"/>
    <w:rsid w:val="2579D298"/>
    <w:rsid w:val="2587D940"/>
    <w:rsid w:val="25C27B84"/>
    <w:rsid w:val="2805BB9D"/>
    <w:rsid w:val="284B9EDA"/>
    <w:rsid w:val="28F74FE4"/>
    <w:rsid w:val="290BED0D"/>
    <w:rsid w:val="29372D66"/>
    <w:rsid w:val="293A2688"/>
    <w:rsid w:val="29DBB64A"/>
    <w:rsid w:val="2A1379B7"/>
    <w:rsid w:val="2AC987F6"/>
    <w:rsid w:val="2AD0FB36"/>
    <w:rsid w:val="2B4891D0"/>
    <w:rsid w:val="2B498FF9"/>
    <w:rsid w:val="2B6B9EDC"/>
    <w:rsid w:val="2BD64A4A"/>
    <w:rsid w:val="2C4D19BD"/>
    <w:rsid w:val="2C74D762"/>
    <w:rsid w:val="2CA0017B"/>
    <w:rsid w:val="2CA17DE5"/>
    <w:rsid w:val="2CC7C2F2"/>
    <w:rsid w:val="2D8ADF3B"/>
    <w:rsid w:val="2E3F57A7"/>
    <w:rsid w:val="2E7590F1"/>
    <w:rsid w:val="2F2C8350"/>
    <w:rsid w:val="312A3CDA"/>
    <w:rsid w:val="3140D3DB"/>
    <w:rsid w:val="315341E3"/>
    <w:rsid w:val="326AA5F8"/>
    <w:rsid w:val="32F592B1"/>
    <w:rsid w:val="3307F998"/>
    <w:rsid w:val="34993A21"/>
    <w:rsid w:val="34AB1593"/>
    <w:rsid w:val="34C7AD18"/>
    <w:rsid w:val="34E5A4EA"/>
    <w:rsid w:val="36007241"/>
    <w:rsid w:val="364A1515"/>
    <w:rsid w:val="36F4566F"/>
    <w:rsid w:val="373D0892"/>
    <w:rsid w:val="37B595A5"/>
    <w:rsid w:val="3850475D"/>
    <w:rsid w:val="38E87059"/>
    <w:rsid w:val="38E9C49A"/>
    <w:rsid w:val="38EFB4BD"/>
    <w:rsid w:val="38FA7D0C"/>
    <w:rsid w:val="399E74F9"/>
    <w:rsid w:val="3A8E6B69"/>
    <w:rsid w:val="3A9387B8"/>
    <w:rsid w:val="3AA8A346"/>
    <w:rsid w:val="3ABC49DA"/>
    <w:rsid w:val="3AFD0FEA"/>
    <w:rsid w:val="3BA9A2C9"/>
    <w:rsid w:val="3BBB5793"/>
    <w:rsid w:val="3CBBE470"/>
    <w:rsid w:val="3D02CC31"/>
    <w:rsid w:val="3D843971"/>
    <w:rsid w:val="3D967BAF"/>
    <w:rsid w:val="3E080E2E"/>
    <w:rsid w:val="3E471DB0"/>
    <w:rsid w:val="3E5D0C89"/>
    <w:rsid w:val="3E84355D"/>
    <w:rsid w:val="3EF71C22"/>
    <w:rsid w:val="3FC4F9B4"/>
    <w:rsid w:val="4074026F"/>
    <w:rsid w:val="40F07113"/>
    <w:rsid w:val="41C641E9"/>
    <w:rsid w:val="42E190C1"/>
    <w:rsid w:val="432815BB"/>
    <w:rsid w:val="4395F0CF"/>
    <w:rsid w:val="4405180A"/>
    <w:rsid w:val="4417C08E"/>
    <w:rsid w:val="44AB9852"/>
    <w:rsid w:val="45A56C4B"/>
    <w:rsid w:val="45B3679A"/>
    <w:rsid w:val="45E3FB4E"/>
    <w:rsid w:val="4616A7F6"/>
    <w:rsid w:val="46C94898"/>
    <w:rsid w:val="46FACD22"/>
    <w:rsid w:val="4725D01F"/>
    <w:rsid w:val="47D1C0C4"/>
    <w:rsid w:val="485704CB"/>
    <w:rsid w:val="491867E1"/>
    <w:rsid w:val="4960C5B9"/>
    <w:rsid w:val="49DC6B61"/>
    <w:rsid w:val="4AC0D79B"/>
    <w:rsid w:val="4B348001"/>
    <w:rsid w:val="4BB40565"/>
    <w:rsid w:val="4BC63FD1"/>
    <w:rsid w:val="4C645A8D"/>
    <w:rsid w:val="4C8ED1C2"/>
    <w:rsid w:val="4CA1BD45"/>
    <w:rsid w:val="4CFAF8C2"/>
    <w:rsid w:val="4D0E512B"/>
    <w:rsid w:val="4D35B158"/>
    <w:rsid w:val="4D64BDFE"/>
    <w:rsid w:val="4E0B2460"/>
    <w:rsid w:val="4E294B90"/>
    <w:rsid w:val="4E788F40"/>
    <w:rsid w:val="4EAA7DF7"/>
    <w:rsid w:val="4EFAE2EB"/>
    <w:rsid w:val="4FF366C6"/>
    <w:rsid w:val="50CDDB97"/>
    <w:rsid w:val="50E0B58A"/>
    <w:rsid w:val="51125D8C"/>
    <w:rsid w:val="51538A3E"/>
    <w:rsid w:val="515F3366"/>
    <w:rsid w:val="52363322"/>
    <w:rsid w:val="5273783E"/>
    <w:rsid w:val="52B53B32"/>
    <w:rsid w:val="52F2B71E"/>
    <w:rsid w:val="53E8BB29"/>
    <w:rsid w:val="541C45C6"/>
    <w:rsid w:val="562C0AE7"/>
    <w:rsid w:val="563544C7"/>
    <w:rsid w:val="56553E49"/>
    <w:rsid w:val="56AB924C"/>
    <w:rsid w:val="56D8A92B"/>
    <w:rsid w:val="574EB621"/>
    <w:rsid w:val="5793579F"/>
    <w:rsid w:val="57A7390F"/>
    <w:rsid w:val="587F6C33"/>
    <w:rsid w:val="590B1DE1"/>
    <w:rsid w:val="599069D9"/>
    <w:rsid w:val="59AA098B"/>
    <w:rsid w:val="59AB530C"/>
    <w:rsid w:val="5A45718C"/>
    <w:rsid w:val="5ABD741B"/>
    <w:rsid w:val="5B0F4064"/>
    <w:rsid w:val="5B1D7193"/>
    <w:rsid w:val="5B942D36"/>
    <w:rsid w:val="5CAD780D"/>
    <w:rsid w:val="5CCB3299"/>
    <w:rsid w:val="5CCD0D87"/>
    <w:rsid w:val="5D4E3EE9"/>
    <w:rsid w:val="5D863CE6"/>
    <w:rsid w:val="5E5CB5E1"/>
    <w:rsid w:val="5EE7E774"/>
    <w:rsid w:val="5F2A1DC2"/>
    <w:rsid w:val="5F2ACA2F"/>
    <w:rsid w:val="5F6122C1"/>
    <w:rsid w:val="5FE55BA2"/>
    <w:rsid w:val="601DB93C"/>
    <w:rsid w:val="6087ACA9"/>
    <w:rsid w:val="609A2AC7"/>
    <w:rsid w:val="60BC96CE"/>
    <w:rsid w:val="6180CFFC"/>
    <w:rsid w:val="61BCBA97"/>
    <w:rsid w:val="61CD4547"/>
    <w:rsid w:val="62631098"/>
    <w:rsid w:val="62742455"/>
    <w:rsid w:val="62993A92"/>
    <w:rsid w:val="62A69DE0"/>
    <w:rsid w:val="62D084A6"/>
    <w:rsid w:val="630D7625"/>
    <w:rsid w:val="6322ACE8"/>
    <w:rsid w:val="63251D6C"/>
    <w:rsid w:val="63E1C703"/>
    <w:rsid w:val="64034BC2"/>
    <w:rsid w:val="64807F69"/>
    <w:rsid w:val="65316DA5"/>
    <w:rsid w:val="65ACAE2F"/>
    <w:rsid w:val="660E606E"/>
    <w:rsid w:val="669184DA"/>
    <w:rsid w:val="67560E0C"/>
    <w:rsid w:val="677093AB"/>
    <w:rsid w:val="6775A746"/>
    <w:rsid w:val="67804657"/>
    <w:rsid w:val="67AD3DD3"/>
    <w:rsid w:val="67D03CDC"/>
    <w:rsid w:val="69B57B8F"/>
    <w:rsid w:val="69D862B5"/>
    <w:rsid w:val="6A03E7A1"/>
    <w:rsid w:val="6A6D4051"/>
    <w:rsid w:val="6AECFB16"/>
    <w:rsid w:val="6B271F8C"/>
    <w:rsid w:val="6B698496"/>
    <w:rsid w:val="6B8E67C1"/>
    <w:rsid w:val="6BC8EA8B"/>
    <w:rsid w:val="6C1C415E"/>
    <w:rsid w:val="6C460078"/>
    <w:rsid w:val="6C4EBDD1"/>
    <w:rsid w:val="6C7F8C8C"/>
    <w:rsid w:val="6C9C1EB3"/>
    <w:rsid w:val="6CA7D400"/>
    <w:rsid w:val="6CB8A64D"/>
    <w:rsid w:val="6CDD4C93"/>
    <w:rsid w:val="6E147990"/>
    <w:rsid w:val="6E2BEBBF"/>
    <w:rsid w:val="6E53255F"/>
    <w:rsid w:val="6FAD6F10"/>
    <w:rsid w:val="6FD1EC5C"/>
    <w:rsid w:val="702999E5"/>
    <w:rsid w:val="70AB7B12"/>
    <w:rsid w:val="70D36AAF"/>
    <w:rsid w:val="7144720C"/>
    <w:rsid w:val="71C173F4"/>
    <w:rsid w:val="71EEEFD8"/>
    <w:rsid w:val="7238884B"/>
    <w:rsid w:val="72435FC9"/>
    <w:rsid w:val="726B83B2"/>
    <w:rsid w:val="7353E533"/>
    <w:rsid w:val="73E16A84"/>
    <w:rsid w:val="74472007"/>
    <w:rsid w:val="74FD00F8"/>
    <w:rsid w:val="753E1983"/>
    <w:rsid w:val="75903F93"/>
    <w:rsid w:val="7598F721"/>
    <w:rsid w:val="759B7093"/>
    <w:rsid w:val="761E1B48"/>
    <w:rsid w:val="764E9295"/>
    <w:rsid w:val="76D72C2D"/>
    <w:rsid w:val="77B7C3ED"/>
    <w:rsid w:val="77DF61CA"/>
    <w:rsid w:val="7888330E"/>
    <w:rsid w:val="78B98D26"/>
    <w:rsid w:val="796794A7"/>
    <w:rsid w:val="7A3ECDC1"/>
    <w:rsid w:val="7C19CB44"/>
    <w:rsid w:val="7C4758DF"/>
    <w:rsid w:val="7C6A7226"/>
    <w:rsid w:val="7C87E534"/>
    <w:rsid w:val="7CC89C99"/>
    <w:rsid w:val="7D08CF6A"/>
    <w:rsid w:val="7D4F021C"/>
    <w:rsid w:val="7E027D02"/>
    <w:rsid w:val="7E455F6A"/>
    <w:rsid w:val="7EE3C269"/>
    <w:rsid w:val="7F008B69"/>
    <w:rsid w:val="7F029531"/>
    <w:rsid w:val="7F89806C"/>
    <w:rsid w:val="7FBAF8A6"/>
    <w:rsid w:val="7FF9C87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1CAAB3"/>
  <w15:chartTrackingRefBased/>
  <w15:docId w15:val="{FE4F891A-4AFA-4413-AC27-1777ED4B2F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prastasis">
    <w:name w:val="Normal"/>
    <w:qFormat/>
    <w:rsid w:val="00B72C44"/>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Komentaronuoroda">
    <w:name w:val="annotation reference"/>
    <w:basedOn w:val="Numatytasispastraiposriftas"/>
    <w:uiPriority w:val="99"/>
    <w:semiHidden/>
    <w:unhideWhenUsed/>
    <w:rsid w:val="00070C47"/>
    <w:rPr>
      <w:sz w:val="16"/>
      <w:szCs w:val="16"/>
    </w:rPr>
  </w:style>
  <w:style w:type="paragraph" w:styleId="Sraopastraipa">
    <w:name w:val="List Paragraph"/>
    <w:basedOn w:val="prastasis"/>
    <w:uiPriority w:val="34"/>
    <w:qFormat/>
    <w:rsid w:val="00791231"/>
    <w:pPr>
      <w:ind w:left="720"/>
      <w:contextualSpacing/>
    </w:pPr>
  </w:style>
  <w:style w:type="table" w:styleId="Lentelstinklelis">
    <w:name w:val="Table Grid"/>
    <w:basedOn w:val="prastojilentel"/>
    <w:uiPriority w:val="59"/>
    <w:rsid w:val="001C52DD"/>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mosantrat2">
    <w:name w:val="Temos antraštė #2_"/>
    <w:basedOn w:val="Numatytasispastraiposriftas"/>
    <w:link w:val="Temosantrat20"/>
    <w:rsid w:val="001C52DD"/>
    <w:rPr>
      <w:rFonts w:ascii="Times New Roman" w:eastAsia="Times New Roman" w:hAnsi="Times New Roman" w:cs="Times New Roman"/>
      <w:sz w:val="23"/>
      <w:szCs w:val="23"/>
      <w:shd w:val="clear" w:color="auto" w:fill="FFFFFF"/>
    </w:rPr>
  </w:style>
  <w:style w:type="paragraph" w:customStyle="1" w:styleId="Temosantrat20">
    <w:name w:val="Temos antraštė #2"/>
    <w:basedOn w:val="prastasis"/>
    <w:link w:val="Temosantrat2"/>
    <w:rsid w:val="001C52DD"/>
    <w:pPr>
      <w:shd w:val="clear" w:color="auto" w:fill="FFFFFF"/>
      <w:spacing w:after="360" w:line="0" w:lineRule="atLeast"/>
      <w:jc w:val="center"/>
      <w:outlineLvl w:val="1"/>
    </w:pPr>
    <w:rPr>
      <w:rFonts w:ascii="Times New Roman" w:eastAsia="Times New Roman" w:hAnsi="Times New Roman" w:cs="Times New Roman"/>
      <w:sz w:val="23"/>
      <w:szCs w:val="23"/>
    </w:rPr>
  </w:style>
  <w:style w:type="paragraph" w:styleId="prastasiniatinklio">
    <w:name w:val="Normal (Web)"/>
    <w:basedOn w:val="prastasis"/>
    <w:uiPriority w:val="99"/>
    <w:semiHidden/>
    <w:unhideWhenUsed/>
    <w:rsid w:val="006B42E6"/>
    <w:pPr>
      <w:spacing w:before="100" w:beforeAutospacing="1" w:after="100" w:afterAutospacing="1" w:line="240" w:lineRule="auto"/>
    </w:pPr>
    <w:rPr>
      <w:rFonts w:ascii="Times New Roman" w:eastAsia="Times New Roman" w:hAnsi="Times New Roman" w:cs="Times New Roman"/>
      <w:sz w:val="24"/>
      <w:szCs w:val="24"/>
      <w:lang w:eastAsia="lt-LT"/>
    </w:rPr>
  </w:style>
  <w:style w:type="paragraph" w:styleId="Komentarotekstas">
    <w:name w:val="annotation text"/>
    <w:basedOn w:val="prastasis"/>
    <w:link w:val="KomentarotekstasDiagrama1"/>
    <w:uiPriority w:val="99"/>
    <w:unhideWhenUsed/>
    <w:rsid w:val="006107D3"/>
    <w:pPr>
      <w:spacing w:line="240" w:lineRule="auto"/>
    </w:pPr>
    <w:rPr>
      <w:sz w:val="20"/>
      <w:szCs w:val="20"/>
    </w:rPr>
  </w:style>
  <w:style w:type="character" w:customStyle="1" w:styleId="KomentarotekstasDiagrama1">
    <w:name w:val="Komentaro tekstas Diagrama1"/>
    <w:basedOn w:val="Numatytasispastraiposriftas"/>
    <w:link w:val="Komentarotekstas"/>
    <w:uiPriority w:val="99"/>
    <w:rsid w:val="006107D3"/>
    <w:rPr>
      <w:sz w:val="20"/>
      <w:szCs w:val="20"/>
    </w:rPr>
  </w:style>
  <w:style w:type="paragraph" w:styleId="Komentarotema">
    <w:name w:val="annotation subject"/>
    <w:basedOn w:val="Komentarotekstas"/>
    <w:next w:val="Komentarotekstas"/>
    <w:link w:val="KomentarotemaDiagrama1"/>
    <w:uiPriority w:val="99"/>
    <w:semiHidden/>
    <w:unhideWhenUsed/>
    <w:rsid w:val="006107D3"/>
    <w:rPr>
      <w:b/>
      <w:bCs/>
    </w:rPr>
  </w:style>
  <w:style w:type="character" w:customStyle="1" w:styleId="KomentarotemaDiagrama1">
    <w:name w:val="Komentaro tema Diagrama1"/>
    <w:basedOn w:val="KomentarotekstasDiagrama1"/>
    <w:link w:val="Komentarotema"/>
    <w:uiPriority w:val="99"/>
    <w:semiHidden/>
    <w:rsid w:val="006107D3"/>
    <w:rPr>
      <w:b/>
      <w:bCs/>
      <w:sz w:val="20"/>
      <w:szCs w:val="20"/>
    </w:rPr>
  </w:style>
  <w:style w:type="paragraph" w:styleId="Pataisymai">
    <w:name w:val="Revision"/>
    <w:hidden/>
    <w:uiPriority w:val="99"/>
    <w:semiHidden/>
    <w:rsid w:val="00DB34D0"/>
    <w:pPr>
      <w:spacing w:after="0" w:line="240" w:lineRule="auto"/>
    </w:pPr>
  </w:style>
  <w:style w:type="character" w:customStyle="1" w:styleId="SraopastraipaDiagrama">
    <w:name w:val="Sąrašo pastraipa Diagrama"/>
    <w:aliases w:val="SĄRAŠAS Diagrama"/>
    <w:uiPriority w:val="34"/>
    <w:locked/>
    <w:rsid w:val="00585CE6"/>
    <w:rPr>
      <w:rFonts w:ascii="Times New Roman" w:eastAsia="Calibri" w:hAnsi="Times New Roman" w:cs="Times New Roman"/>
    </w:rPr>
  </w:style>
  <w:style w:type="character" w:customStyle="1" w:styleId="KomentarotekstasDiagrama">
    <w:name w:val="Komentaro tekstas Diagrama"/>
    <w:basedOn w:val="Numatytasispastraiposriftas"/>
    <w:uiPriority w:val="99"/>
    <w:semiHidden/>
    <w:rsid w:val="00585CE6"/>
    <w:rPr>
      <w:sz w:val="20"/>
      <w:szCs w:val="20"/>
    </w:rPr>
  </w:style>
  <w:style w:type="character" w:customStyle="1" w:styleId="KomentarotemaDiagrama">
    <w:name w:val="Komentaro tema Diagrama"/>
    <w:basedOn w:val="KomentarotekstasDiagrama"/>
    <w:uiPriority w:val="99"/>
    <w:semiHidden/>
    <w:rsid w:val="00585CE6"/>
    <w:rPr>
      <w:b/>
      <w:bCs/>
      <w:sz w:val="20"/>
      <w:szCs w:val="20"/>
    </w:rPr>
  </w:style>
  <w:style w:type="character" w:customStyle="1" w:styleId="DebesliotekstasDiagrama">
    <w:name w:val="Debesėlio tekstas Diagrama"/>
    <w:basedOn w:val="Numatytasispastraiposriftas"/>
    <w:uiPriority w:val="99"/>
    <w:semiHidden/>
    <w:rsid w:val="00585CE6"/>
    <w:rPr>
      <w:rFonts w:ascii="Segoe UI" w:hAnsi="Segoe UI" w:cs="Segoe UI"/>
      <w:sz w:val="18"/>
      <w:szCs w:val="18"/>
    </w:rPr>
  </w:style>
  <w:style w:type="paragraph" w:styleId="Debesliotekstas">
    <w:name w:val="Balloon Text"/>
    <w:basedOn w:val="prastasis"/>
    <w:link w:val="DebesliotekstasDiagrama1"/>
    <w:uiPriority w:val="99"/>
    <w:semiHidden/>
    <w:unhideWhenUsed/>
    <w:rsid w:val="00B36CBE"/>
    <w:pPr>
      <w:spacing w:after="0" w:line="240" w:lineRule="auto"/>
    </w:pPr>
    <w:rPr>
      <w:rFonts w:ascii="Segoe UI" w:hAnsi="Segoe UI" w:cs="Segoe UI"/>
      <w:sz w:val="18"/>
      <w:szCs w:val="18"/>
    </w:rPr>
  </w:style>
  <w:style w:type="character" w:customStyle="1" w:styleId="DebesliotekstasDiagrama1">
    <w:name w:val="Debesėlio tekstas Diagrama1"/>
    <w:basedOn w:val="Numatytasispastraiposriftas"/>
    <w:link w:val="Debesliotekstas"/>
    <w:uiPriority w:val="99"/>
    <w:semiHidden/>
    <w:rsid w:val="00B36CBE"/>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 Type="http://schemas.openxmlformats.org/officeDocument/2006/relationships/customXml" Target="../customXml/item3.xml"/><Relationship Id="rId21" Type="http://schemas.openxmlformats.org/officeDocument/2006/relationships/image" Target="media/image14.jpeg"/><Relationship Id="rId7" Type="http://schemas.openxmlformats.org/officeDocument/2006/relationships/webSettings" Target="webSetting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2" Type="http://schemas.openxmlformats.org/officeDocument/2006/relationships/customXml" Target="../customXml/item2.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theme" Target="theme/theme1.xml"/><Relationship Id="Rd6ee548a56a347c5"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styles" Target="styl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numbering" Target="numbering.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microsoft.com/office/2018/08/relationships/commentsExtensible" Target="commentsExtensible.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967dd7e2-d6f6-4388-924f-abe24a42323d"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as" ma:contentTypeID="0x01010065B83208A06FDE4F9B23CFCF0029E958" ma:contentTypeVersion="12" ma:contentTypeDescription="Kurkite naują dokumentą." ma:contentTypeScope="" ma:versionID="4e1bc9f86e5dd9f5ecd11dcee4bf5d9b">
  <xsd:schema xmlns:xsd="http://www.w3.org/2001/XMLSchema" xmlns:xs="http://www.w3.org/2001/XMLSchema" xmlns:p="http://schemas.microsoft.com/office/2006/metadata/properties" xmlns:ns3="967dd7e2-d6f6-4388-924f-abe24a42323d" targetNamespace="http://schemas.microsoft.com/office/2006/metadata/properties" ma:root="true" ma:fieldsID="2643da55e9cd5382f78c9ad1ff22b635" ns3:_="">
    <xsd:import namespace="967dd7e2-d6f6-4388-924f-abe24a42323d"/>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3:MediaServiceGenerationTime" minOccurs="0"/>
                <xsd:element ref="ns3:MediaServiceEventHashCode"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7dd7e2-d6f6-4388-924f-abe24a42323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_activity" ma:index="16" nillable="true" ma:displayName="_activity" ma:hidden="true" ma:internalName="_activity">
      <xsd:simpleType>
        <xsd:restriction base="dms:Note"/>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SystemTags" ma:index="18" nillable="true" ma:displayName="MediaServiceSystemTags" ma:hidden="true" ma:internalName="MediaServiceSystemTags" ma:readOnly="true">
      <xsd:simpleType>
        <xsd:restriction base="dms:Note"/>
      </xsd:simpleType>
    </xsd:element>
    <xsd:element name="MediaServiceSearchProperties" ma:index="19"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10587F4-EC14-4491-A96A-7C7887A0AF4F}">
  <ds:schemaRefs>
    <ds:schemaRef ds:uri="http://purl.org/dc/dcmitype/"/>
    <ds:schemaRef ds:uri="http://purl.org/dc/elements/1.1/"/>
    <ds:schemaRef ds:uri="http://purl.org/dc/terms/"/>
    <ds:schemaRef ds:uri="http://schemas.microsoft.com/office/2006/metadata/properties"/>
    <ds:schemaRef ds:uri="http://schemas.microsoft.com/office/infopath/2007/PartnerControls"/>
    <ds:schemaRef ds:uri="http://schemas.openxmlformats.org/package/2006/metadata/core-properties"/>
    <ds:schemaRef ds:uri="http://schemas.microsoft.com/office/2006/documentManagement/types"/>
    <ds:schemaRef ds:uri="http://www.w3.org/XML/1998/namespace"/>
    <ds:schemaRef ds:uri="967dd7e2-d6f6-4388-924f-abe24a42323d"/>
  </ds:schemaRefs>
</ds:datastoreItem>
</file>

<file path=customXml/itemProps2.xml><?xml version="1.0" encoding="utf-8"?>
<ds:datastoreItem xmlns:ds="http://schemas.openxmlformats.org/officeDocument/2006/customXml" ds:itemID="{A9324EA5-0276-40FB-ABE9-DD7643C51E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7dd7e2-d6f6-4388-924f-abe24a42323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A673F56-4654-4983-9CDC-D9071D748A4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Pages>
  <Words>13936</Words>
  <Characters>7944</Characters>
  <Application>Microsoft Office Word</Application>
  <DocSecurity>0</DocSecurity>
  <Lines>66</Lines>
  <Paragraphs>43</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21837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Vitalijus Provlockis</dc:creator>
  <cp:keywords/>
  <dc:description/>
  <cp:lastModifiedBy>Vitalijus Provlockis</cp:lastModifiedBy>
  <cp:revision>2</cp:revision>
  <dcterms:created xsi:type="dcterms:W3CDTF">2026-02-23T11:57:00Z</dcterms:created>
  <dcterms:modified xsi:type="dcterms:W3CDTF">2026-02-23T11:57:00Z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0x01010065B83208A06FDE4F9B23CFCF0029E958</vt:lpwstr>
  </property>
</Properties>
</file>